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AFCE" w14:textId="111DC043" w:rsidR="00EF11A4" w:rsidRDefault="003A3F2A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0" w:name="_Toc74857824"/>
      <w:bookmarkStart w:id="1" w:name="_Toc79664050"/>
      <w:bookmarkStart w:id="2" w:name="_GoBack"/>
      <w:bookmarkEnd w:id="2"/>
      <w:r>
        <w:rPr>
          <w:rFonts w:cstheme="minorHAnsi"/>
          <w:b/>
          <w:szCs w:val="20"/>
          <w:u w:val="single"/>
        </w:rPr>
        <w:t xml:space="preserve">ZAŁACZNIK NR 1A </w:t>
      </w:r>
      <w:r w:rsidR="003A531D">
        <w:rPr>
          <w:rFonts w:cstheme="minorHAnsi"/>
          <w:b/>
          <w:szCs w:val="20"/>
          <w:u w:val="single"/>
        </w:rPr>
        <w:t xml:space="preserve">- </w:t>
      </w:r>
      <w:r w:rsidR="007B3E42" w:rsidRPr="007B3E42">
        <w:rPr>
          <w:rFonts w:cstheme="minorHAnsi"/>
          <w:b/>
          <w:szCs w:val="20"/>
          <w:u w:val="single"/>
        </w:rPr>
        <w:t>FUNKCJONALNOŚ</w:t>
      </w:r>
      <w:r w:rsidR="001459DC">
        <w:rPr>
          <w:rFonts w:cstheme="minorHAnsi"/>
          <w:b/>
          <w:szCs w:val="20"/>
          <w:u w:val="single"/>
        </w:rPr>
        <w:t>CI</w:t>
      </w:r>
      <w:r w:rsidR="007B3E42" w:rsidRPr="007B3E42">
        <w:rPr>
          <w:rFonts w:cstheme="minorHAnsi"/>
          <w:b/>
          <w:szCs w:val="20"/>
          <w:u w:val="single"/>
        </w:rPr>
        <w:t xml:space="preserve"> OBLIGATORYJNE I DODATKOWO PUNKTOWANE </w:t>
      </w:r>
      <w:r w:rsidR="003A531D" w:rsidRPr="003A531D">
        <w:rPr>
          <w:rFonts w:cstheme="minorHAnsi"/>
          <w:b/>
          <w:szCs w:val="20"/>
          <w:u w:val="single"/>
        </w:rPr>
        <w:t>(SKŁADANE WRAZ Z OFERTĄ)</w:t>
      </w:r>
      <w:r w:rsidR="00726E82" w:rsidRPr="00726E82">
        <w:rPr>
          <w:rFonts w:cstheme="minorHAnsi"/>
          <w:b/>
          <w:color w:val="FF0000"/>
          <w:szCs w:val="20"/>
          <w:u w:val="single"/>
        </w:rPr>
        <w:t xml:space="preserve"> _ PO MODYFIKACJI</w:t>
      </w:r>
    </w:p>
    <w:p w14:paraId="7B664933" w14:textId="77777777" w:rsidR="00EF11A4" w:rsidRDefault="00EF11A4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</w:p>
    <w:p w14:paraId="1E1321CA" w14:textId="77777777" w:rsidR="00405F71" w:rsidRDefault="00EF11A4" w:rsidP="003D5382">
      <w:pPr>
        <w:pStyle w:val="Nagwek"/>
        <w:tabs>
          <w:tab w:val="left" w:pos="7680"/>
        </w:tabs>
        <w:rPr>
          <w:rFonts w:cstheme="minorHAnsi"/>
          <w:szCs w:val="20"/>
        </w:rPr>
      </w:pPr>
      <w:r w:rsidRPr="006E67E5">
        <w:rPr>
          <w:rFonts w:cstheme="minorHAnsi"/>
          <w:szCs w:val="20"/>
        </w:rPr>
        <w:t xml:space="preserve">Wykonawca zobowiązany jest do uzupełnienia informacji dot. spełnienia parametrów technicznych oferowanego rozwiązania w ramach nn. Umowy. poprzez wpis dla każdej pozycji TAK lub NIE w kolumnie </w:t>
      </w:r>
      <w:r>
        <w:rPr>
          <w:rFonts w:cstheme="minorHAnsi"/>
          <w:szCs w:val="20"/>
        </w:rPr>
        <w:t xml:space="preserve"> opisanej - </w:t>
      </w:r>
      <w:r w:rsidRPr="006E67E5">
        <w:rPr>
          <w:rFonts w:cstheme="minorHAnsi"/>
          <w:szCs w:val="20"/>
        </w:rPr>
        <w:t xml:space="preserve">Spełnia (TAK/NIE) </w:t>
      </w:r>
      <w:r w:rsidR="00002043">
        <w:rPr>
          <w:rFonts w:cstheme="minorHAnsi"/>
          <w:szCs w:val="20"/>
        </w:rPr>
        <w:t xml:space="preserve">. </w:t>
      </w:r>
    </w:p>
    <w:p w14:paraId="5F040A63" w14:textId="77777777" w:rsidR="00405F71" w:rsidRDefault="00405F71" w:rsidP="003D5382">
      <w:pPr>
        <w:pStyle w:val="Nagwek"/>
        <w:tabs>
          <w:tab w:val="left" w:pos="7680"/>
        </w:tabs>
        <w:rPr>
          <w:rFonts w:cstheme="minorHAnsi"/>
          <w:szCs w:val="20"/>
        </w:rPr>
      </w:pPr>
    </w:p>
    <w:p w14:paraId="390F6729" w14:textId="52D03F76" w:rsidR="00A25BAF" w:rsidRDefault="00002043" w:rsidP="003D5382">
      <w:pPr>
        <w:pStyle w:val="Nagwek"/>
        <w:tabs>
          <w:tab w:val="left" w:pos="7680"/>
        </w:tabs>
        <w:rPr>
          <w:rFonts w:cstheme="minorHAnsi"/>
          <w:szCs w:val="20"/>
        </w:rPr>
      </w:pPr>
      <w:r>
        <w:rPr>
          <w:rFonts w:cstheme="minorHAnsi"/>
          <w:szCs w:val="20"/>
        </w:rPr>
        <w:t>W przypadku wprowadzenia informacji NIE</w:t>
      </w:r>
      <w:r w:rsidR="00413CBC">
        <w:rPr>
          <w:rFonts w:cstheme="minorHAnsi"/>
          <w:szCs w:val="20"/>
        </w:rPr>
        <w:t xml:space="preserve"> w jakiejkolwiek komórce kolumny</w:t>
      </w:r>
      <w:r>
        <w:rPr>
          <w:rFonts w:cstheme="minorHAnsi"/>
          <w:szCs w:val="20"/>
        </w:rPr>
        <w:t xml:space="preserve"> opisanej Spełnia (TAK/NIE) dla punktu nr 1 poniższej tabeli ( </w:t>
      </w:r>
      <w:r w:rsidRPr="00AA6BEC">
        <w:rPr>
          <w:rFonts w:cstheme="minorHAnsi"/>
          <w:b/>
          <w:szCs w:val="20"/>
        </w:rPr>
        <w:t>1. FUNKCJONALNOŚCI OBLIGATORYJNE</w:t>
      </w:r>
      <w:r>
        <w:rPr>
          <w:rFonts w:cstheme="minorHAnsi"/>
          <w:szCs w:val="20"/>
        </w:rPr>
        <w:t>) oferta Wykonawcy zostanie</w:t>
      </w:r>
      <w:r w:rsidR="00BA6BB4">
        <w:rPr>
          <w:rFonts w:cstheme="minorHAnsi"/>
          <w:szCs w:val="20"/>
        </w:rPr>
        <w:t xml:space="preserve"> </w:t>
      </w:r>
      <w:r w:rsidRPr="00AA6BEC">
        <w:rPr>
          <w:rFonts w:cstheme="minorHAnsi"/>
          <w:b/>
          <w:color w:val="FF0000"/>
          <w:szCs w:val="20"/>
          <w:highlight w:val="yellow"/>
        </w:rPr>
        <w:t>ODRZUCONA</w:t>
      </w:r>
      <w:r w:rsidRPr="00AA6BEC">
        <w:rPr>
          <w:rFonts w:cstheme="minorHAnsi"/>
          <w:color w:val="FF0000"/>
          <w:szCs w:val="20"/>
          <w:highlight w:val="yellow"/>
        </w:rPr>
        <w:t>,</w:t>
      </w:r>
      <w:r>
        <w:rPr>
          <w:rFonts w:cstheme="minorHAnsi"/>
          <w:szCs w:val="20"/>
        </w:rPr>
        <w:t xml:space="preserve"> natomiast </w:t>
      </w:r>
      <w:r w:rsidR="00405F71">
        <w:rPr>
          <w:rFonts w:cstheme="minorHAnsi"/>
          <w:szCs w:val="20"/>
        </w:rPr>
        <w:t>sposób wypełnienia punktu nr 2 tabeli  (</w:t>
      </w:r>
      <w:r w:rsidR="00405F71" w:rsidRPr="00AA6BEC">
        <w:rPr>
          <w:rFonts w:cstheme="minorHAnsi"/>
          <w:b/>
          <w:szCs w:val="20"/>
        </w:rPr>
        <w:t>2. FUNKCJONALNOŚCI DODATKOWO PUNKTOWANE</w:t>
      </w:r>
      <w:r w:rsidR="00405F71">
        <w:rPr>
          <w:rFonts w:cstheme="minorHAnsi"/>
          <w:szCs w:val="20"/>
        </w:rPr>
        <w:t xml:space="preserve">)  </w:t>
      </w:r>
      <w:r w:rsidR="00413CBC">
        <w:rPr>
          <w:rFonts w:cstheme="minorHAnsi"/>
          <w:szCs w:val="20"/>
        </w:rPr>
        <w:t xml:space="preserve">ma wpływ na </w:t>
      </w:r>
      <w:r w:rsidR="00413CBC" w:rsidRPr="00AA6BEC">
        <w:rPr>
          <w:rFonts w:cstheme="minorHAnsi"/>
          <w:b/>
          <w:color w:val="FF0000"/>
          <w:szCs w:val="20"/>
          <w:highlight w:val="yellow"/>
        </w:rPr>
        <w:t>OCENĘ</w:t>
      </w:r>
      <w:r w:rsidR="00405F71" w:rsidRPr="00AA6BEC">
        <w:rPr>
          <w:rFonts w:cstheme="minorHAnsi"/>
          <w:b/>
          <w:szCs w:val="20"/>
        </w:rPr>
        <w:t xml:space="preserve"> </w:t>
      </w:r>
      <w:r w:rsidR="00405F71">
        <w:rPr>
          <w:rFonts w:cstheme="minorHAnsi"/>
          <w:szCs w:val="20"/>
        </w:rPr>
        <w:t xml:space="preserve">oferty zgodnie z </w:t>
      </w:r>
      <w:r w:rsidR="00405F71" w:rsidRPr="00AA6BEC">
        <w:rPr>
          <w:rFonts w:cstheme="minorHAnsi"/>
          <w:b/>
          <w:szCs w:val="20"/>
        </w:rPr>
        <w:t xml:space="preserve"> Rozdziałem I , punkt 14 </w:t>
      </w:r>
      <w:r w:rsidR="00405F71">
        <w:rPr>
          <w:rFonts w:cstheme="minorHAnsi"/>
          <w:szCs w:val="20"/>
        </w:rPr>
        <w:t xml:space="preserve">Warunków Zamówienia. </w:t>
      </w:r>
      <w:r>
        <w:rPr>
          <w:rFonts w:cstheme="minorHAnsi"/>
          <w:szCs w:val="20"/>
        </w:rPr>
        <w:t xml:space="preserve"> </w:t>
      </w:r>
    </w:p>
    <w:p w14:paraId="1EF558A7" w14:textId="77777777" w:rsidR="00405F71" w:rsidRPr="006E67E5" w:rsidRDefault="00405F71" w:rsidP="003D5382">
      <w:pPr>
        <w:pStyle w:val="Nagwek"/>
        <w:tabs>
          <w:tab w:val="left" w:pos="7680"/>
        </w:tabs>
        <w:rPr>
          <w:rFonts w:cstheme="minorHAnsi"/>
          <w:szCs w:val="20"/>
        </w:rPr>
      </w:pPr>
    </w:p>
    <w:tbl>
      <w:tblPr>
        <w:tblStyle w:val="Tabela-Siatka8"/>
        <w:tblW w:w="10206" w:type="dxa"/>
        <w:tblInd w:w="-5" w:type="dxa"/>
        <w:tblLook w:val="04A0" w:firstRow="1" w:lastRow="0" w:firstColumn="1" w:lastColumn="0" w:noHBand="0" w:noVBand="1"/>
      </w:tblPr>
      <w:tblGrid>
        <w:gridCol w:w="6804"/>
        <w:gridCol w:w="1180"/>
        <w:gridCol w:w="2222"/>
      </w:tblGrid>
      <w:tr w:rsidR="00071E09" w:rsidRPr="00071E09" w14:paraId="727A750C" w14:textId="77777777" w:rsidTr="004C3968">
        <w:tc>
          <w:tcPr>
            <w:tcW w:w="6804" w:type="dxa"/>
          </w:tcPr>
          <w:p w14:paraId="4556C074" w14:textId="77777777" w:rsidR="00071E09" w:rsidRPr="00071E09" w:rsidRDefault="00071E09" w:rsidP="006E67E5">
            <w:pPr>
              <w:spacing w:before="120" w:line="256" w:lineRule="auto"/>
              <w:ind w:left="72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Funkcjonalnoś</w:t>
            </w:r>
            <w:r w:rsidR="00DD1778">
              <w:rPr>
                <w:rFonts w:ascii="Calibri" w:eastAsia="Trebuchet MS" w:hAnsi="Calibri" w:cs="Calibri"/>
                <w:szCs w:val="20"/>
                <w:lang w:eastAsia="en-US"/>
              </w:rPr>
              <w:t>ć</w:t>
            </w:r>
          </w:p>
        </w:tc>
        <w:tc>
          <w:tcPr>
            <w:tcW w:w="1180" w:type="dxa"/>
          </w:tcPr>
          <w:p w14:paraId="2C220E6A" w14:textId="77777777" w:rsidR="00071E09" w:rsidRPr="00071E09" w:rsidRDefault="00071E09" w:rsidP="00071E09">
            <w:pPr>
              <w:spacing w:before="120" w:line="256" w:lineRule="auto"/>
              <w:contextualSpacing/>
              <w:jc w:val="left"/>
              <w:rPr>
                <w:rFonts w:ascii="Calibri" w:eastAsia="Trebuchet MS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Spełnia (TAK/NIE)</w:t>
            </w:r>
          </w:p>
        </w:tc>
        <w:tc>
          <w:tcPr>
            <w:tcW w:w="2222" w:type="dxa"/>
          </w:tcPr>
          <w:p w14:paraId="318FBE0B" w14:textId="77777777" w:rsidR="00071E09" w:rsidRPr="00071E09" w:rsidRDefault="00071E09" w:rsidP="00EF11A4">
            <w:pPr>
              <w:spacing w:before="120" w:line="256" w:lineRule="auto"/>
              <w:contextualSpacing/>
              <w:jc w:val="left"/>
              <w:rPr>
                <w:rFonts w:ascii="Calibri" w:eastAsia="Trebuchet MS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Opis (minimum 2 zdania</w:t>
            </w:r>
            <w:r w:rsidR="00BA6BB4">
              <w:rPr>
                <w:rFonts w:ascii="Calibri" w:eastAsia="Trebuchet MS" w:hAnsi="Calibri" w:cs="Calibri"/>
                <w:szCs w:val="20"/>
                <w:lang w:eastAsia="en-US"/>
              </w:rPr>
              <w:t>)</w:t>
            </w: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r w:rsidR="00EF11A4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</w:p>
        </w:tc>
      </w:tr>
      <w:tr w:rsidR="00585582" w:rsidRPr="00071E09" w14:paraId="37E3F88A" w14:textId="77777777" w:rsidTr="006F6603">
        <w:tc>
          <w:tcPr>
            <w:tcW w:w="10206" w:type="dxa"/>
            <w:gridSpan w:val="3"/>
            <w:shd w:val="clear" w:color="auto" w:fill="DAEEF3" w:themeFill="accent5" w:themeFillTint="33"/>
          </w:tcPr>
          <w:p w14:paraId="5EE95162" w14:textId="0A5FC866" w:rsidR="00585582" w:rsidRPr="00832487" w:rsidRDefault="00585582" w:rsidP="00974D46">
            <w:pPr>
              <w:pStyle w:val="Akapitzlist"/>
              <w:numPr>
                <w:ilvl w:val="3"/>
                <w:numId w:val="4"/>
              </w:numPr>
              <w:tabs>
                <w:tab w:val="clear" w:pos="3022"/>
                <w:tab w:val="num" w:pos="2726"/>
              </w:tabs>
              <w:ind w:left="458"/>
              <w:rPr>
                <w:rFonts w:cs="Calibri"/>
                <w:szCs w:val="20"/>
              </w:rPr>
            </w:pPr>
            <w:r w:rsidRPr="00974D46">
              <w:rPr>
                <w:rFonts w:cs="Calibri"/>
                <w:b/>
                <w:color w:val="FF0000"/>
                <w:sz w:val="24"/>
              </w:rPr>
              <w:t>FUNKCJONALNOŚCI OBLIGATORYJNE</w:t>
            </w:r>
          </w:p>
        </w:tc>
      </w:tr>
      <w:tr w:rsidR="00071E09" w:rsidRPr="00071E09" w14:paraId="0FC65E82" w14:textId="77777777" w:rsidTr="004C3968">
        <w:trPr>
          <w:gridAfter w:val="2"/>
          <w:wAfter w:w="3402" w:type="dxa"/>
        </w:trPr>
        <w:tc>
          <w:tcPr>
            <w:tcW w:w="6804" w:type="dxa"/>
            <w:shd w:val="clear" w:color="auto" w:fill="D9D9D9" w:themeFill="background1" w:themeFillShade="D9"/>
          </w:tcPr>
          <w:p w14:paraId="53661F2A" w14:textId="77777777" w:rsidR="00071E09" w:rsidRPr="006E67E5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6E67E5">
              <w:rPr>
                <w:rFonts w:ascii="Calibri" w:eastAsia="Trebuchet MS" w:hAnsi="Calibri" w:cs="Calibri"/>
                <w:b/>
                <w:szCs w:val="20"/>
                <w:lang w:eastAsia="en-US"/>
              </w:rPr>
              <w:t xml:space="preserve">Wymagania techniczne </w:t>
            </w:r>
          </w:p>
        </w:tc>
      </w:tr>
      <w:tr w:rsidR="00071E09" w:rsidRPr="00071E09" w14:paraId="6C65AAE0" w14:textId="77777777" w:rsidTr="004C3968">
        <w:tc>
          <w:tcPr>
            <w:tcW w:w="6804" w:type="dxa"/>
          </w:tcPr>
          <w:p w14:paraId="4824694F" w14:textId="1E9FD2F4" w:rsidR="00071E09" w:rsidRPr="00F44D06" w:rsidRDefault="00F44D06" w:rsidP="00F44D06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eastAsia="Trebuchet MS" w:hAnsi="Calibri" w:cs="Calibri"/>
                <w:szCs w:val="20"/>
                <w:lang w:eastAsia="en-US"/>
              </w:rPr>
            </w:pPr>
            <w:r w:rsidRPr="00F44D06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 xml:space="preserve">Macierz nie może korzystać z technologii stosowanej w rozwiązaniach konsumenckich określanych jako klasa Consumer. Dyski mają posiadać współczynnik DWPD 10 </w:t>
            </w:r>
            <w:proofErr w:type="spellStart"/>
            <w:r w:rsidRPr="00F44D06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>write</w:t>
            </w:r>
            <w:proofErr w:type="spellEnd"/>
            <w:r w:rsidRPr="00F44D06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 xml:space="preserve"> </w:t>
            </w:r>
            <w:proofErr w:type="spellStart"/>
            <w:r w:rsidRPr="00F44D06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>intensive</w:t>
            </w:r>
            <w:proofErr w:type="spellEnd"/>
            <w:r w:rsidRPr="00F44D06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 xml:space="preserve">. W przypadku niedostarczenia dysków posiadających współczynnik DWPD 10 </w:t>
            </w:r>
            <w:proofErr w:type="spellStart"/>
            <w:r w:rsidRPr="00F44D06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>write</w:t>
            </w:r>
            <w:proofErr w:type="spellEnd"/>
            <w:r w:rsidRPr="00F44D06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 xml:space="preserve"> </w:t>
            </w:r>
            <w:proofErr w:type="spellStart"/>
            <w:r w:rsidRPr="00F44D06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>intensive</w:t>
            </w:r>
            <w:proofErr w:type="spellEnd"/>
            <w:r w:rsidRPr="00F44D06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 xml:space="preserve"> Zamawiający dopuszcza dostarczenie  dysków niezależnie od wartości DWPD i TBW\PBW i w takiej sytuacji wymaga aby nośniki były wymieniane w całym okresie gwarancji a wymieniane dyski pozostawały u Zamawiającego.</w:t>
            </w:r>
          </w:p>
        </w:tc>
        <w:tc>
          <w:tcPr>
            <w:tcW w:w="1180" w:type="dxa"/>
          </w:tcPr>
          <w:p w14:paraId="37E8CB80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8D3B222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3C78281E" w14:textId="77777777" w:rsidTr="004C3968">
        <w:tc>
          <w:tcPr>
            <w:tcW w:w="6804" w:type="dxa"/>
          </w:tcPr>
          <w:p w14:paraId="13593C34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być wyposażona w procesory posiadające wsparcie dla protokołu NVME (nie starsze niż Intel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Broadwell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) oraz zapewniać nadmiar mocy obliczeniowej w przypadku awarii połowy kontrolerów w proponowanym rozwiązaniu nie powodując spadku wydajności.</w:t>
            </w:r>
          </w:p>
        </w:tc>
        <w:tc>
          <w:tcPr>
            <w:tcW w:w="1180" w:type="dxa"/>
          </w:tcPr>
          <w:p w14:paraId="61674ED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5349420F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7F08B4B0" w14:textId="77777777" w:rsidTr="004C3968">
        <w:tc>
          <w:tcPr>
            <w:tcW w:w="6804" w:type="dxa"/>
          </w:tcPr>
          <w:p w14:paraId="68A7EB9A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Macierz musi być dostarczone z licencjami na wszystkie dostępne dla systemu funkcjonalności oraz maksymalną możliwą do rozbudowy powierzchnię dyskową dostarczanej macierzy. Rozbudowa będzie odbywała się jedynie poprzez dokupienie odpowiedniej ilości dysków lub/oraz półek dyskowych.</w:t>
            </w:r>
          </w:p>
        </w:tc>
        <w:tc>
          <w:tcPr>
            <w:tcW w:w="1180" w:type="dxa"/>
          </w:tcPr>
          <w:p w14:paraId="0D06519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4674846A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6570E1C2" w14:textId="77777777" w:rsidTr="004C3968">
        <w:tc>
          <w:tcPr>
            <w:tcW w:w="6804" w:type="dxa"/>
          </w:tcPr>
          <w:p w14:paraId="0C08D082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Wymagane jest rozwiązanie mieszczące się w standardowej, pojedynczej szafie 19” 42U, Preferowane jest rozwiązanie kompaktowe tj. o jak najmniejszym rozmiarze fizycznym i charakteryzujące się niskim poborem energii.</w:t>
            </w:r>
          </w:p>
        </w:tc>
        <w:tc>
          <w:tcPr>
            <w:tcW w:w="1180" w:type="dxa"/>
          </w:tcPr>
          <w:p w14:paraId="4933B56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5FC3611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4249D4AC" w14:textId="77777777" w:rsidTr="004C3968">
        <w:tc>
          <w:tcPr>
            <w:tcW w:w="6804" w:type="dxa"/>
          </w:tcPr>
          <w:p w14:paraId="3691BBF9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Rozwiązanie musi być zbudowane w oparciu o dwa lub wielokrotność dwóch kontrolerów.</w:t>
            </w:r>
            <w:r w:rsidRPr="00071E09">
              <w:rPr>
                <w:rFonts w:ascii="Calibri" w:hAnsi="Calibri" w:cs="Calibri"/>
                <w:szCs w:val="20"/>
                <w:lang w:eastAsia="en-US"/>
              </w:rPr>
              <w:t xml:space="preserve"> </w:t>
            </w: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Utrata dowolnego kontrolera nie może powodować ograniczać działania żadnych jego funkcjonalności (np. zdalna replikacja danych,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QoS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).</w:t>
            </w:r>
          </w:p>
        </w:tc>
        <w:tc>
          <w:tcPr>
            <w:tcW w:w="1180" w:type="dxa"/>
          </w:tcPr>
          <w:p w14:paraId="0FE519E6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631F493F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6AE2420D" w14:textId="77777777" w:rsidTr="004C3968">
        <w:tc>
          <w:tcPr>
            <w:tcW w:w="6804" w:type="dxa"/>
          </w:tcPr>
          <w:p w14:paraId="25709BB5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Pojedyncza macierz w oferowanej konfiguracji musi zapewniać minimum 1024TB gwarantowanej przestrzeni efektywnej (po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deduplikacji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/lub kompresji). Powierzchnia efektywna powinna być liczona dla systemu wirtualizacji Vmware oraz Oracle z założeniem włączonych funkcjonalności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deduplikacji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 i/lub kompresji. W przypadku nie spełnienia wymagań przestrzeni efektywnej przy wdrożeniu oraz w całym cyklu wsparcia tj. 60 miesięcy, zamawiający wymaga dostarczenia odpowiedniej ilości nośników w celu spełnienia pojemności 1024TB  gwarantowanej przestrzeni efektywnej</w:t>
            </w:r>
          </w:p>
        </w:tc>
        <w:tc>
          <w:tcPr>
            <w:tcW w:w="1180" w:type="dxa"/>
          </w:tcPr>
          <w:p w14:paraId="6C1244B2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3E2479E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55271993" w14:textId="77777777" w:rsidTr="004C3968">
        <w:tc>
          <w:tcPr>
            <w:tcW w:w="6804" w:type="dxa"/>
          </w:tcPr>
          <w:p w14:paraId="050CDBC5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Macierz musi oferować mechanizm weryfikacji odczytywanych danych, wykrywania i naprawiania uszkodzonych danych w sposób transparentny dla hosta.</w:t>
            </w:r>
          </w:p>
        </w:tc>
        <w:tc>
          <w:tcPr>
            <w:tcW w:w="1180" w:type="dxa"/>
          </w:tcPr>
          <w:p w14:paraId="5957CF8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8C192B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7DC090C3" w14:textId="77777777" w:rsidTr="004C3968">
        <w:tc>
          <w:tcPr>
            <w:tcW w:w="6804" w:type="dxa"/>
          </w:tcPr>
          <w:p w14:paraId="580D1017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Macierz musi oferować mechanizm monitorowania trwałości nośników Flash i realizować funkcję proaktywnej odbudowy czyli zgłoszenia awarii nośnika jeszcze zanim jego komórki ulegną całkowitemu wypaleniu.</w:t>
            </w:r>
          </w:p>
        </w:tc>
        <w:tc>
          <w:tcPr>
            <w:tcW w:w="1180" w:type="dxa"/>
          </w:tcPr>
          <w:p w14:paraId="082F2D9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4F45DD6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481D8CF6" w14:textId="77777777" w:rsidTr="004C3968">
        <w:tc>
          <w:tcPr>
            <w:tcW w:w="6804" w:type="dxa"/>
          </w:tcPr>
          <w:p w14:paraId="5F7E879E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lastRenderedPageBreak/>
              <w:t>Macierz musi być odporne na jednoczesną awarię minimum dwóch dowolnych nośników Flash, niezależnie od skali i konfiguracji rozwiązania. W przypadku awarii dwóch nośników macierz musi zapewnić bezprzerwowy dostęp do wszystkich danych na macierzy.</w:t>
            </w:r>
          </w:p>
        </w:tc>
        <w:tc>
          <w:tcPr>
            <w:tcW w:w="1180" w:type="dxa"/>
          </w:tcPr>
          <w:p w14:paraId="14259F21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02566998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3062F734" w14:textId="77777777" w:rsidTr="004C3968">
        <w:tc>
          <w:tcPr>
            <w:tcW w:w="6804" w:type="dxa"/>
          </w:tcPr>
          <w:p w14:paraId="30B5A1AC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szyfrować wszelkie przechowywane dane minimum algorytmem AES-256 lub silniejszym oraz szyfrować wszystkie nośniki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flash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obsługiwane w urządzeniu.</w:t>
            </w:r>
          </w:p>
        </w:tc>
        <w:tc>
          <w:tcPr>
            <w:tcW w:w="1180" w:type="dxa"/>
          </w:tcPr>
          <w:p w14:paraId="430807F8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26268FAF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9766955" w14:textId="77777777" w:rsidTr="004C3968">
        <w:tc>
          <w:tcPr>
            <w:tcW w:w="6804" w:type="dxa"/>
          </w:tcPr>
          <w:p w14:paraId="5FB25C6E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Szyfrowanie danych nie może mieć wpływu na wydajność rozwiązania sprzętowych.</w:t>
            </w:r>
          </w:p>
        </w:tc>
        <w:tc>
          <w:tcPr>
            <w:tcW w:w="1180" w:type="dxa"/>
          </w:tcPr>
          <w:p w14:paraId="5890E04B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48F99282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8EB0422" w14:textId="77777777" w:rsidTr="004C3968">
        <w:tc>
          <w:tcPr>
            <w:tcW w:w="6804" w:type="dxa"/>
          </w:tcPr>
          <w:p w14:paraId="3EB3AF21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Klucz szyfrujący musi być przechowywany na macierzy lub na osobnym nośniku znajdującym się w macierzy. Generowany Macierz musi posiadać natywne podłączenie do sieci SAN poprzez protokół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Fibre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Channel o minimalnej liczbie portów 8 do hostów i o minimalnej przepustowości każdego portu 32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Gbps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.</w:t>
            </w:r>
          </w:p>
        </w:tc>
        <w:tc>
          <w:tcPr>
            <w:tcW w:w="1180" w:type="dxa"/>
          </w:tcPr>
          <w:p w14:paraId="0E52693F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0A9C4AB7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0752E06C" w14:textId="77777777" w:rsidTr="004C3968">
        <w:tc>
          <w:tcPr>
            <w:tcW w:w="6804" w:type="dxa"/>
          </w:tcPr>
          <w:p w14:paraId="5B0A41ED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Replikacja synchroniczna musi odbywać się poprzez sieć SAN lub IP. Porty do replikacji muszą być dedykowane, nie dopuszczalne jest zmniejszenie ilości portów do hostów (wymagane 8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szt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).Zamawiający preferuje replikację po portach SAN</w:t>
            </w:r>
          </w:p>
        </w:tc>
        <w:tc>
          <w:tcPr>
            <w:tcW w:w="1180" w:type="dxa"/>
          </w:tcPr>
          <w:p w14:paraId="338FF611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34DFC344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0F30BFA6" w14:textId="77777777" w:rsidTr="004C3968">
        <w:tc>
          <w:tcPr>
            <w:tcW w:w="6804" w:type="dxa"/>
          </w:tcPr>
          <w:p w14:paraId="1178451C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Zastosowane karty oraz porty FC muszą obsługiwać protokół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NVMe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-o-F (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NVMe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over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Fabrics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) lub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NVMe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Over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FC. Zmiana wykorzystywanego przez karty protokołu pomiędzy FC a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NVMe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-o-F musi być możliwa dla administratora oraz odbywać się bezprzerwowo lub z  krótką przerwą trwającą tyle, co wyeksportowanie wolumenu ponownie do macierzy.</w:t>
            </w:r>
          </w:p>
        </w:tc>
        <w:tc>
          <w:tcPr>
            <w:tcW w:w="1180" w:type="dxa"/>
          </w:tcPr>
          <w:p w14:paraId="4E000DA6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318884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48596DF3" w14:textId="77777777" w:rsidTr="004C3968">
        <w:tc>
          <w:tcPr>
            <w:tcW w:w="6804" w:type="dxa"/>
          </w:tcPr>
          <w:p w14:paraId="5C34EB17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realizować funkcję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thin-provisioningu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dla wszystkich udostępnianych wolumenów.</w:t>
            </w:r>
          </w:p>
        </w:tc>
        <w:tc>
          <w:tcPr>
            <w:tcW w:w="1180" w:type="dxa"/>
          </w:tcPr>
          <w:p w14:paraId="752BBC80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29EB70F7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77839B53" w14:textId="77777777" w:rsidTr="004C3968">
        <w:tc>
          <w:tcPr>
            <w:tcW w:w="6804" w:type="dxa"/>
          </w:tcPr>
          <w:p w14:paraId="29DBE24A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dostarczać funkcję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space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reclamation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. Proces odzyskiwania danych musi być automatyczny i inicjowany bez konieczności uruchamiania dodatkowych procesów na kontrolerach macierzowych oraz na zewnętrznych systemach.</w:t>
            </w:r>
          </w:p>
        </w:tc>
        <w:tc>
          <w:tcPr>
            <w:tcW w:w="1180" w:type="dxa"/>
          </w:tcPr>
          <w:p w14:paraId="7384F0A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4E10D9E2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43DB115" w14:textId="77777777" w:rsidTr="004C3968">
        <w:tc>
          <w:tcPr>
            <w:tcW w:w="6804" w:type="dxa"/>
          </w:tcPr>
          <w:p w14:paraId="0EEAB265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Macierz musi zapewniać mechanizm kompresji danych w trybie in-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line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. Kompresja musi być integralną częścią systemu macierzowego.</w:t>
            </w:r>
          </w:p>
        </w:tc>
        <w:tc>
          <w:tcPr>
            <w:tcW w:w="1180" w:type="dxa"/>
          </w:tcPr>
          <w:p w14:paraId="5CCA8E41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61C02AFA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0153795C" w14:textId="77777777" w:rsidTr="004C3968">
        <w:tc>
          <w:tcPr>
            <w:tcW w:w="6804" w:type="dxa"/>
          </w:tcPr>
          <w:p w14:paraId="6DBF3A8F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prezentować aktualny całkowity współczynnik redukcji danych,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deduplikację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i/lub kompresji.</w:t>
            </w:r>
          </w:p>
        </w:tc>
        <w:tc>
          <w:tcPr>
            <w:tcW w:w="1180" w:type="dxa"/>
          </w:tcPr>
          <w:p w14:paraId="5C36682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2E47534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0DB8F99F" w14:textId="77777777" w:rsidTr="004C3968">
        <w:tc>
          <w:tcPr>
            <w:tcW w:w="6804" w:type="dxa"/>
          </w:tcPr>
          <w:p w14:paraId="7A635D5D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Macierz musi oferować funkcję tworzenia natychmiastowych kopii wolumenów oraz oferować możliwość utworzenia przynajmniej 256 kopii wolumenu.</w:t>
            </w:r>
          </w:p>
        </w:tc>
        <w:tc>
          <w:tcPr>
            <w:tcW w:w="1180" w:type="dxa"/>
          </w:tcPr>
          <w:p w14:paraId="5101B9AA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4A3C7DF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13FBA9F1" w14:textId="77777777" w:rsidTr="004C3968">
        <w:trPr>
          <w:trHeight w:val="749"/>
        </w:trPr>
        <w:tc>
          <w:tcPr>
            <w:tcW w:w="6804" w:type="dxa"/>
          </w:tcPr>
          <w:p w14:paraId="0C4D0588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Macierz musi zapewniać hierarchiczne tworzenie kopii (np. kopia z kopii).</w:t>
            </w:r>
          </w:p>
        </w:tc>
        <w:tc>
          <w:tcPr>
            <w:tcW w:w="1180" w:type="dxa"/>
          </w:tcPr>
          <w:p w14:paraId="01D9F1C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211DEC36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51B3A220" w14:textId="77777777" w:rsidTr="004C3968">
        <w:tc>
          <w:tcPr>
            <w:tcW w:w="6804" w:type="dxa"/>
          </w:tcPr>
          <w:p w14:paraId="38B33042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297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 momencie utworzenia kopia nie może zajmować dodatkowej przestrzeni dyskowej dostępnej dla użytkownika.</w:t>
            </w:r>
          </w:p>
        </w:tc>
        <w:tc>
          <w:tcPr>
            <w:tcW w:w="1180" w:type="dxa"/>
          </w:tcPr>
          <w:p w14:paraId="4D4F262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07849C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606AD1D8" w14:textId="77777777" w:rsidTr="004C3968">
        <w:tc>
          <w:tcPr>
            <w:tcW w:w="6804" w:type="dxa"/>
          </w:tcPr>
          <w:p w14:paraId="735F7412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oferować możliwość natychmiastowego odtworzenia wolumenu z dowolnej kopii utworzonej z tego wolumenu bądź znajdującej się w dowolnym miejscu hierarchii kopii tego wolumenu. Odtworzony wolumen musi być natychmiast dostępny dla hosta w trybie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read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/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write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.</w:t>
            </w:r>
          </w:p>
        </w:tc>
        <w:tc>
          <w:tcPr>
            <w:tcW w:w="1180" w:type="dxa"/>
          </w:tcPr>
          <w:p w14:paraId="2FF4DD90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5FE49D13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131934AC" w14:textId="77777777" w:rsidTr="004C3968">
        <w:tc>
          <w:tcPr>
            <w:tcW w:w="6804" w:type="dxa"/>
          </w:tcPr>
          <w:p w14:paraId="7D01338A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oferować możliwość natychmiastowego odświeżenia dowolnej kopii z dowolnej innej kopii lub wolumenu w ramach jego hierarchii. Odtworzona kopia musi być natychmiast dostępna dla hosta w trybie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read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/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write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.</w:t>
            </w:r>
          </w:p>
        </w:tc>
        <w:tc>
          <w:tcPr>
            <w:tcW w:w="1180" w:type="dxa"/>
          </w:tcPr>
          <w:p w14:paraId="322340C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0D79C221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79ADF546" w14:textId="77777777" w:rsidTr="004C3968">
        <w:tc>
          <w:tcPr>
            <w:tcW w:w="6804" w:type="dxa"/>
          </w:tcPr>
          <w:p w14:paraId="4906654E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Macierz musi umożliwiać tworzenie grup spójności, które gwarantują spójne kopiowanie, odtwarzanie i odświeżanie grupy wolumenów.</w:t>
            </w:r>
          </w:p>
        </w:tc>
        <w:tc>
          <w:tcPr>
            <w:tcW w:w="1180" w:type="dxa"/>
          </w:tcPr>
          <w:p w14:paraId="15692B5E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EB17A4E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60540958" w14:textId="77777777" w:rsidTr="004C3968">
        <w:tc>
          <w:tcPr>
            <w:tcW w:w="6804" w:type="dxa"/>
          </w:tcPr>
          <w:p w14:paraId="21A770D9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eastAsia="Trebuchet MS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Wymagana wydajność macierzy musi być zapewnione przy włączonych mechanizmach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deduplikacji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i/lub kompresji.</w:t>
            </w:r>
          </w:p>
        </w:tc>
        <w:tc>
          <w:tcPr>
            <w:tcW w:w="1180" w:type="dxa"/>
          </w:tcPr>
          <w:p w14:paraId="2FA0F66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4D19580F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17920500" w14:textId="77777777" w:rsidTr="004C3968">
        <w:tc>
          <w:tcPr>
            <w:tcW w:w="6804" w:type="dxa"/>
          </w:tcPr>
          <w:p w14:paraId="12F76344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lastRenderedPageBreak/>
              <w:t>Maksymalna zajętość przestrzeni efektywnej nie może powodować spadku wydajności.</w:t>
            </w:r>
          </w:p>
        </w:tc>
        <w:tc>
          <w:tcPr>
            <w:tcW w:w="1180" w:type="dxa"/>
          </w:tcPr>
          <w:p w14:paraId="37A7E991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3FB82C8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53C2ED65" w14:textId="77777777" w:rsidTr="004C3968">
        <w:tc>
          <w:tcPr>
            <w:tcW w:w="6804" w:type="dxa"/>
          </w:tcPr>
          <w:p w14:paraId="57D69A6E" w14:textId="77777777" w:rsidR="00071E09" w:rsidRPr="00071E09" w:rsidRDefault="00071E09" w:rsidP="006E67E5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korzystać z globalnej puli nośników i danych niezależnie od wykorzystywanego kontrolera. Niedopuszczalne jest rozwiązanie, w którym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LUNy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bądź urządzenia fizyczne typu dysk/moduł są przypisywane do kontrolera.</w:t>
            </w:r>
          </w:p>
        </w:tc>
        <w:tc>
          <w:tcPr>
            <w:tcW w:w="1180" w:type="dxa"/>
          </w:tcPr>
          <w:p w14:paraId="5EEF481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CADD4A1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715E7BC0" w14:textId="77777777" w:rsidTr="004C3968">
        <w:tc>
          <w:tcPr>
            <w:tcW w:w="6804" w:type="dxa"/>
          </w:tcPr>
          <w:p w14:paraId="781A0B69" w14:textId="77777777" w:rsidR="00071E09" w:rsidRPr="00071E09" w:rsidRDefault="00071E09" w:rsidP="00E50319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wspierać pracę na wszystkich portach front-end w trybie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round-robin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z niezmiennymi czasami odpowiedzi, niezależnie od aktualnie wykorzystywanego portu, kontrolera i wolumenu.</w:t>
            </w:r>
          </w:p>
        </w:tc>
        <w:tc>
          <w:tcPr>
            <w:tcW w:w="1180" w:type="dxa"/>
          </w:tcPr>
          <w:p w14:paraId="1A34C58A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58B057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40FCE02" w14:textId="77777777" w:rsidTr="004C3968">
        <w:tc>
          <w:tcPr>
            <w:tcW w:w="6804" w:type="dxa"/>
          </w:tcPr>
          <w:p w14:paraId="50BE71F4" w14:textId="1BBEE6A3" w:rsidR="00BA6BB4" w:rsidRPr="00AA6BEC" w:rsidRDefault="00071E09" w:rsidP="00E50319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Zamawiający wymaga macierzy posiadających wydajność minimum 350 tys. IOPS przy założeniach </w:t>
            </w:r>
            <w:r w:rsidR="00726E82" w:rsidRPr="00726E82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>R/W=70/30</w:t>
            </w: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,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IOsize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=8KB </w:t>
            </w:r>
            <w:r w:rsidRPr="00071E09">
              <w:rPr>
                <w:rFonts w:ascii="Calibri" w:hAnsi="Calibri" w:cs="Calibri"/>
                <w:szCs w:val="20"/>
                <w:lang w:eastAsia="en-US"/>
              </w:rPr>
              <w:t xml:space="preserve">z losowymi danymi bez uwzględniania akceleracji pamięcią cache, przy zapełnieniu macierzy powyżej </w:t>
            </w:r>
            <w:r w:rsidR="00726E82" w:rsidRPr="00726E82">
              <w:rPr>
                <w:rFonts w:ascii="Calibri" w:hAnsi="Calibri" w:cs="Calibri"/>
                <w:color w:val="FF0000"/>
                <w:szCs w:val="20"/>
                <w:lang w:eastAsia="en-US"/>
              </w:rPr>
              <w:t>8</w:t>
            </w:r>
            <w:r w:rsidRPr="00726E82">
              <w:rPr>
                <w:rFonts w:ascii="Calibri" w:hAnsi="Calibri" w:cs="Calibri"/>
                <w:color w:val="FF0000"/>
                <w:szCs w:val="20"/>
                <w:lang w:eastAsia="en-US"/>
              </w:rPr>
              <w:t>0%.</w:t>
            </w:r>
            <w:r w:rsidRPr="00726E82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 xml:space="preserve"> </w:t>
            </w: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Średni czas odpowiedzi nie może przekroczyć 0,70 milisekundy (700 mikrosekund). </w:t>
            </w:r>
            <w:r w:rsidRPr="00BA6BB4">
              <w:rPr>
                <w:rFonts w:ascii="Calibri" w:eastAsia="Trebuchet MS" w:hAnsi="Calibri" w:cs="Calibri"/>
                <w:b/>
                <w:szCs w:val="20"/>
                <w:lang w:eastAsia="en-US"/>
              </w:rPr>
              <w:t xml:space="preserve">Z ofertą należy dostarczyć </w:t>
            </w:r>
            <w:bookmarkStart w:id="3" w:name="_Hlk139540293"/>
            <w:r w:rsidRPr="00BA6BB4">
              <w:rPr>
                <w:rFonts w:ascii="Calibri" w:eastAsia="Trebuchet MS" w:hAnsi="Calibri" w:cs="Calibri"/>
                <w:b/>
                <w:szCs w:val="20"/>
                <w:lang w:eastAsia="en-US"/>
              </w:rPr>
              <w:t xml:space="preserve">wynik z narzędzia producenta, który prezentuje wymagany poziom wydajności. Testy przeprowadzone na 4 lunach wystawionych do środowiska Vmware w formie </w:t>
            </w:r>
            <w:proofErr w:type="spellStart"/>
            <w:r w:rsidRPr="00BA6BB4">
              <w:rPr>
                <w:rFonts w:ascii="Calibri" w:eastAsia="Trebuchet MS" w:hAnsi="Calibri" w:cs="Calibri"/>
                <w:b/>
                <w:szCs w:val="20"/>
                <w:lang w:eastAsia="en-US"/>
              </w:rPr>
              <w:t>datastorów</w:t>
            </w:r>
            <w:bookmarkEnd w:id="3"/>
            <w:proofErr w:type="spellEnd"/>
            <w:r w:rsidRPr="00BA6BB4">
              <w:rPr>
                <w:rFonts w:ascii="Calibri" w:eastAsia="Trebuchet MS" w:hAnsi="Calibri" w:cs="Calibri"/>
                <w:b/>
                <w:szCs w:val="20"/>
                <w:lang w:eastAsia="en-US"/>
              </w:rPr>
              <w:t>.</w:t>
            </w:r>
            <w:r w:rsidR="00BA6BB4">
              <w:rPr>
                <w:rFonts w:ascii="Calibri" w:eastAsia="Trebuchet MS" w:hAnsi="Calibri" w:cs="Calibri"/>
                <w:b/>
                <w:szCs w:val="20"/>
                <w:lang w:eastAsia="en-US"/>
              </w:rPr>
              <w:t xml:space="preserve"> – </w:t>
            </w:r>
            <w:r w:rsidR="00BE11F0">
              <w:rPr>
                <w:rFonts w:ascii="Calibri" w:eastAsia="Trebuchet MS" w:hAnsi="Calibri" w:cs="Calibri"/>
                <w:b/>
                <w:szCs w:val="20"/>
                <w:lang w:eastAsia="en-US"/>
              </w:rPr>
              <w:t>zg</w:t>
            </w:r>
            <w:r w:rsidR="00974D46">
              <w:rPr>
                <w:rFonts w:ascii="Calibri" w:eastAsia="Trebuchet MS" w:hAnsi="Calibri" w:cs="Calibri"/>
                <w:b/>
                <w:szCs w:val="20"/>
                <w:lang w:eastAsia="en-US"/>
              </w:rPr>
              <w:t>odnie</w:t>
            </w:r>
            <w:r w:rsidR="00BE11F0">
              <w:rPr>
                <w:rFonts w:ascii="Calibri" w:eastAsia="Trebuchet MS" w:hAnsi="Calibri" w:cs="Calibri"/>
                <w:b/>
                <w:szCs w:val="20"/>
                <w:lang w:eastAsia="en-US"/>
              </w:rPr>
              <w:t xml:space="preserve"> z pkt. 6.1 lit. j)</w:t>
            </w:r>
            <w:r w:rsidR="00974D46">
              <w:rPr>
                <w:rFonts w:ascii="Calibri" w:eastAsia="Trebuchet MS" w:hAnsi="Calibri" w:cs="Calibri"/>
                <w:b/>
                <w:szCs w:val="20"/>
                <w:lang w:eastAsia="en-US"/>
              </w:rPr>
              <w:t xml:space="preserve"> WZ</w:t>
            </w:r>
          </w:p>
          <w:p w14:paraId="35268B90" w14:textId="77777777" w:rsidR="00BA6BB4" w:rsidRPr="00AA6BEC" w:rsidRDefault="00BA6BB4" w:rsidP="00AA6BEC">
            <w:p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</w:p>
          <w:p w14:paraId="22C4D8B3" w14:textId="33093231" w:rsidR="00071E09" w:rsidRPr="00071E09" w:rsidRDefault="00BA6BB4" w:rsidP="00AA6BEC">
            <w:p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AA6BEC">
              <w:rPr>
                <w:rFonts w:ascii="Calibri" w:eastAsia="Trebuchet MS" w:hAnsi="Calibri" w:cs="Calibri"/>
                <w:b/>
                <w:color w:val="FF0000"/>
                <w:szCs w:val="20"/>
                <w:highlight w:val="yellow"/>
                <w:lang w:eastAsia="en-US"/>
              </w:rPr>
              <w:t xml:space="preserve">UWAGA! </w:t>
            </w:r>
            <w:r w:rsidRPr="00AA6BEC">
              <w:rPr>
                <w:rFonts w:ascii="Calibri" w:eastAsia="Trebuchet MS" w:hAnsi="Calibri" w:cs="Calibri"/>
                <w:b/>
                <w:szCs w:val="20"/>
                <w:highlight w:val="yellow"/>
                <w:lang w:eastAsia="en-US"/>
              </w:rPr>
              <w:t>Brak dostarczenia wynik</w:t>
            </w:r>
            <w:r w:rsidR="002866B4">
              <w:rPr>
                <w:rFonts w:ascii="Calibri" w:eastAsia="Trebuchet MS" w:hAnsi="Calibri" w:cs="Calibri"/>
                <w:b/>
                <w:szCs w:val="20"/>
                <w:highlight w:val="yellow"/>
                <w:lang w:eastAsia="en-US"/>
              </w:rPr>
              <w:t xml:space="preserve">u z narzędzia opisanego w niniejszym punkcie cc. tabeli </w:t>
            </w:r>
            <w:r w:rsidRPr="00AA6BEC">
              <w:rPr>
                <w:rFonts w:ascii="Calibri" w:eastAsia="Trebuchet MS" w:hAnsi="Calibri" w:cs="Calibri"/>
                <w:b/>
                <w:szCs w:val="20"/>
                <w:highlight w:val="yellow"/>
                <w:lang w:eastAsia="en-US"/>
              </w:rPr>
              <w:t xml:space="preserve">skutkować będzie </w:t>
            </w:r>
            <w:r w:rsidRPr="00AA6BEC">
              <w:rPr>
                <w:rFonts w:ascii="Calibri" w:eastAsia="Trebuchet MS" w:hAnsi="Calibri" w:cs="Calibri"/>
                <w:b/>
                <w:color w:val="FF0000"/>
                <w:szCs w:val="20"/>
                <w:highlight w:val="yellow"/>
                <w:lang w:eastAsia="en-US"/>
              </w:rPr>
              <w:t xml:space="preserve">ODRZUCENIEM </w:t>
            </w:r>
            <w:r w:rsidRPr="00AA6BEC">
              <w:rPr>
                <w:rFonts w:ascii="Calibri" w:eastAsia="Trebuchet MS" w:hAnsi="Calibri" w:cs="Calibri"/>
                <w:b/>
                <w:szCs w:val="20"/>
                <w:highlight w:val="yellow"/>
                <w:lang w:eastAsia="en-US"/>
              </w:rPr>
              <w:t>oferty.</w:t>
            </w:r>
          </w:p>
        </w:tc>
        <w:tc>
          <w:tcPr>
            <w:tcW w:w="1180" w:type="dxa"/>
          </w:tcPr>
          <w:p w14:paraId="74BA062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F8A9F5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6EEAAA27" w14:textId="77777777" w:rsidTr="004C3968">
        <w:trPr>
          <w:trHeight w:val="1691"/>
        </w:trPr>
        <w:tc>
          <w:tcPr>
            <w:tcW w:w="6804" w:type="dxa"/>
          </w:tcPr>
          <w:p w14:paraId="0D5EF0CE" w14:textId="77777777" w:rsidR="00071E09" w:rsidRPr="00071E09" w:rsidRDefault="00071E09" w:rsidP="00E50319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Te same parametry wydajnościowe muszą być spełnione w przypadku, gdy w czasie testów trwających minimum 360 minut, na wolumenach poddanych obciążeniu:</w:t>
            </w:r>
          </w:p>
          <w:p w14:paraId="0E48CCA8" w14:textId="77777777" w:rsidR="00071E09" w:rsidRPr="00071E09" w:rsidRDefault="00071E09" w:rsidP="00E50319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tworzone są kopie migawkowe</w:t>
            </w:r>
          </w:p>
          <w:p w14:paraId="19DFF6E4" w14:textId="77777777" w:rsidR="00071E09" w:rsidRPr="00071E09" w:rsidRDefault="00071E09" w:rsidP="00E50319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usuwane są dwa nośniki danych</w:t>
            </w:r>
          </w:p>
          <w:p w14:paraId="400F4299" w14:textId="02D74BE9" w:rsidR="00071E09" w:rsidRPr="00071E09" w:rsidRDefault="009740C7" w:rsidP="00E50319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9740C7">
              <w:rPr>
                <w:rFonts w:ascii="Calibri" w:hAnsi="Calibri" w:cs="Calibri"/>
                <w:szCs w:val="20"/>
                <w:lang w:eastAsia="en-US"/>
              </w:rPr>
              <w:t>wyłączona jest połowa z kontrolerów</w:t>
            </w:r>
          </w:p>
        </w:tc>
        <w:tc>
          <w:tcPr>
            <w:tcW w:w="1180" w:type="dxa"/>
          </w:tcPr>
          <w:p w14:paraId="247AC32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49D3AEF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6852056E" w14:textId="77777777" w:rsidTr="004C3968">
        <w:trPr>
          <w:gridAfter w:val="2"/>
          <w:wAfter w:w="3402" w:type="dxa"/>
        </w:trPr>
        <w:tc>
          <w:tcPr>
            <w:tcW w:w="6804" w:type="dxa"/>
            <w:shd w:val="clear" w:color="auto" w:fill="D9D9D9" w:themeFill="background1" w:themeFillShade="D9"/>
          </w:tcPr>
          <w:p w14:paraId="3B8E9760" w14:textId="77777777" w:rsidR="00071E09" w:rsidRPr="009156E4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9156E4">
              <w:rPr>
                <w:rFonts w:ascii="Calibri" w:eastAsia="Trebuchet MS" w:hAnsi="Calibri" w:cs="Calibri"/>
                <w:b/>
                <w:szCs w:val="20"/>
                <w:lang w:eastAsia="en-US"/>
              </w:rPr>
              <w:t xml:space="preserve">Rozbudowa </w:t>
            </w:r>
          </w:p>
        </w:tc>
      </w:tr>
      <w:tr w:rsidR="00071E09" w:rsidRPr="00071E09" w14:paraId="7BF70610" w14:textId="77777777" w:rsidTr="004C3968">
        <w:tc>
          <w:tcPr>
            <w:tcW w:w="6804" w:type="dxa"/>
          </w:tcPr>
          <w:p w14:paraId="2DA738B6" w14:textId="77777777" w:rsidR="00071E09" w:rsidRPr="00071E09" w:rsidRDefault="00071E09" w:rsidP="00E50319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Rozbudowa pojemności rozwiązania musi być możliwa o minimum jeden nośnik lub moduł Flash lub o zestaw nośników lub modułów Flash w celu zwiększenia elastyczności rozbudowy. Macierz musi obsługiwać minimum 48 nośników NVME.</w:t>
            </w:r>
          </w:p>
        </w:tc>
        <w:tc>
          <w:tcPr>
            <w:tcW w:w="1180" w:type="dxa"/>
          </w:tcPr>
          <w:p w14:paraId="0337593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D6738B2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5F8CA7FB" w14:textId="77777777" w:rsidTr="004C3968">
        <w:tc>
          <w:tcPr>
            <w:tcW w:w="6804" w:type="dxa"/>
          </w:tcPr>
          <w:p w14:paraId="4EB09F41" w14:textId="77777777" w:rsidR="00071E09" w:rsidRPr="00071E09" w:rsidRDefault="00071E09" w:rsidP="009156E4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Rozbudowa Macierzy musi umożliwiać skalowalność wertykalną (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scale-up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) to jest taką gdzie konfiguracja inicjalna zaczyna się od niepełnego obsadzenia dyskami i pozwala na instalowanie kolejnych dysków w wolnych slotach półki bez wpływu na dostępność do danych i po przez rozbudowę o kontrolery.</w:t>
            </w:r>
          </w:p>
        </w:tc>
        <w:tc>
          <w:tcPr>
            <w:tcW w:w="1180" w:type="dxa"/>
          </w:tcPr>
          <w:p w14:paraId="68DA5BC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C00A37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685DA05A" w14:textId="77777777" w:rsidTr="004C3968">
        <w:tc>
          <w:tcPr>
            <w:tcW w:w="6804" w:type="dxa"/>
          </w:tcPr>
          <w:p w14:paraId="32154384" w14:textId="77777777" w:rsidR="00071E09" w:rsidRPr="00071E09" w:rsidRDefault="00071E09" w:rsidP="009156E4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Oferowana macierz musi umożliwiać bezprzerwowe przejście do wyższego modelu macierzy w danej linii produktowe ( z wyłączeniem że oferowane rozwiązanie jest najwyższym modelem w danej linii produktowej) tego samego producenta poprzez np. wymianę kontrolerów lub poprzez dołożenie dodatkowych kontrolerów, które będą tworzyły z oferowanymi w postępowaniu kontrolerami jeden spójny system macierzowy zarządzany z jednej konsoli administracyjnej. Wymiana kontrolerów lub ich dołożenie nie może powodować przerwy w dostępie do danych oraz utraty którejkolwiek z wymaganych funkcjonalności.</w:t>
            </w:r>
          </w:p>
        </w:tc>
        <w:tc>
          <w:tcPr>
            <w:tcW w:w="1180" w:type="dxa"/>
          </w:tcPr>
          <w:p w14:paraId="74CBF80A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4FF796B6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508BAFBD" w14:textId="77777777" w:rsidTr="004C3968">
        <w:trPr>
          <w:gridAfter w:val="2"/>
          <w:wAfter w:w="3402" w:type="dxa"/>
        </w:trPr>
        <w:tc>
          <w:tcPr>
            <w:tcW w:w="6804" w:type="dxa"/>
            <w:shd w:val="clear" w:color="auto" w:fill="D9D9D9" w:themeFill="background1" w:themeFillShade="D9"/>
          </w:tcPr>
          <w:p w14:paraId="6ADD8D89" w14:textId="77777777" w:rsidR="00071E09" w:rsidRPr="009156E4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9156E4">
              <w:rPr>
                <w:rFonts w:ascii="Calibri" w:eastAsia="Trebuchet MS" w:hAnsi="Calibri" w:cs="Calibri"/>
                <w:b/>
                <w:szCs w:val="20"/>
                <w:lang w:eastAsia="en-US"/>
              </w:rPr>
              <w:t>Replikacja</w:t>
            </w:r>
          </w:p>
        </w:tc>
      </w:tr>
      <w:tr w:rsidR="00071E09" w:rsidRPr="00071E09" w14:paraId="1F7BDA52" w14:textId="77777777" w:rsidTr="004C3968">
        <w:tc>
          <w:tcPr>
            <w:tcW w:w="6804" w:type="dxa"/>
          </w:tcPr>
          <w:p w14:paraId="19E1BFF4" w14:textId="77777777" w:rsidR="00071E09" w:rsidRPr="00071E09" w:rsidRDefault="00071E09" w:rsidP="009156E4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Macierz musi posiadać funkcjonalność zdalnej replikacji danych do macierzy tej samej rodziny w trybie synchronicznym oraz asynchronicznym.</w:t>
            </w:r>
          </w:p>
        </w:tc>
        <w:tc>
          <w:tcPr>
            <w:tcW w:w="1180" w:type="dxa"/>
          </w:tcPr>
          <w:p w14:paraId="048DA266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489BE3B8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5EB7085" w14:textId="77777777" w:rsidTr="004C3968">
        <w:tc>
          <w:tcPr>
            <w:tcW w:w="6804" w:type="dxa"/>
          </w:tcPr>
          <w:p w14:paraId="6D733269" w14:textId="77777777" w:rsidR="00071E09" w:rsidRPr="00071E09" w:rsidRDefault="00071E09" w:rsidP="009156E4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Oprogramowanie musi zapewniać funkcjonalność zawieszania i ponownej przyrostowej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resynchronizacji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kopii z oryginałem.</w:t>
            </w:r>
          </w:p>
        </w:tc>
        <w:tc>
          <w:tcPr>
            <w:tcW w:w="1180" w:type="dxa"/>
          </w:tcPr>
          <w:p w14:paraId="7761CFF1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E733CAB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40789067" w14:textId="77777777" w:rsidTr="004C3968">
        <w:tc>
          <w:tcPr>
            <w:tcW w:w="6804" w:type="dxa"/>
          </w:tcPr>
          <w:p w14:paraId="544876A8" w14:textId="77777777" w:rsidR="00071E09" w:rsidRPr="00071E09" w:rsidRDefault="00071E09" w:rsidP="009156E4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Replikacja zdalna musi być wspierana przez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hypervisor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VMware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tzn. wymagana funkcjonalność replikacji danych musi znajdować się na liście certyfikowanych macierzy przez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vSphere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Metro Storage Cluster lub wspierać układy High–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Availability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w środowiskach typu metro lub platform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ESXi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.</w:t>
            </w:r>
          </w:p>
        </w:tc>
        <w:tc>
          <w:tcPr>
            <w:tcW w:w="1180" w:type="dxa"/>
          </w:tcPr>
          <w:p w14:paraId="7AFCEAC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53C82677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46609577" w14:textId="77777777" w:rsidTr="004C3968">
        <w:tc>
          <w:tcPr>
            <w:tcW w:w="6804" w:type="dxa"/>
          </w:tcPr>
          <w:p w14:paraId="6C488BD8" w14:textId="77777777" w:rsidR="00071E09" w:rsidRPr="00071E09" w:rsidRDefault="00071E09" w:rsidP="009156E4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lastRenderedPageBreak/>
              <w:t xml:space="preserve">Rozwiązanie musi posiadać funkcjonalność replikacji synchronicznej umożliwiające utworzenie w ramach identycznych par macierzy klastra geograficznego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active-active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(pomiędzy dwiema serwerowniami zlokalizowanymi w osobnych budynkach) oraz posiadać wszystkie komponenty sprzętowe niezbędne do realizacji funkcjonalności replikacji.</w:t>
            </w:r>
          </w:p>
        </w:tc>
        <w:tc>
          <w:tcPr>
            <w:tcW w:w="1180" w:type="dxa"/>
          </w:tcPr>
          <w:p w14:paraId="3629C1C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AFC9156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9392EE7" w14:textId="77777777" w:rsidTr="004C3968">
        <w:tc>
          <w:tcPr>
            <w:tcW w:w="6804" w:type="dxa"/>
          </w:tcPr>
          <w:p w14:paraId="0252CE93" w14:textId="77777777" w:rsidR="00071E09" w:rsidRPr="00071E09" w:rsidRDefault="00071E09" w:rsidP="009156E4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Replikacja synchroniczna musi być możliwa dla minimum jednego wolumenu (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LUNa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). Jednocześnie musi zapewnić możliwość replikowania co najmniej 1000 wolumenów.</w:t>
            </w:r>
          </w:p>
        </w:tc>
        <w:tc>
          <w:tcPr>
            <w:tcW w:w="1180" w:type="dxa"/>
          </w:tcPr>
          <w:p w14:paraId="3DCB96C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4664EF32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199990B4" w14:textId="77777777" w:rsidTr="004C3968">
        <w:tc>
          <w:tcPr>
            <w:tcW w:w="6804" w:type="dxa"/>
          </w:tcPr>
          <w:p w14:paraId="11C91050" w14:textId="77777777" w:rsidR="00071E09" w:rsidRPr="00071E09" w:rsidRDefault="00071E09" w:rsidP="009156E4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Jakakolwiek zmiana ilości replikowanych wolumenów nie może wymagać zmiany konfiguracji sprzętowej macierzy.</w:t>
            </w:r>
          </w:p>
        </w:tc>
        <w:tc>
          <w:tcPr>
            <w:tcW w:w="1180" w:type="dxa"/>
          </w:tcPr>
          <w:p w14:paraId="69838FF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737252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1FCBA5BF" w14:textId="77777777" w:rsidTr="004C3968">
        <w:trPr>
          <w:trHeight w:val="762"/>
        </w:trPr>
        <w:tc>
          <w:tcPr>
            <w:tcW w:w="6804" w:type="dxa"/>
          </w:tcPr>
          <w:p w14:paraId="33511824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 przypadku awarii sprzętowej w jednej lokalizacji rozwiązanie musi automatycznie przełączyć pełną funkcjonalność do drugiej lokalizacji.</w:t>
            </w:r>
          </w:p>
        </w:tc>
        <w:tc>
          <w:tcPr>
            <w:tcW w:w="1180" w:type="dxa"/>
          </w:tcPr>
          <w:p w14:paraId="4917F33F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36DB8D61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0754387A" w14:textId="77777777" w:rsidTr="004C3968">
        <w:trPr>
          <w:gridAfter w:val="2"/>
          <w:wAfter w:w="3402" w:type="dxa"/>
        </w:trPr>
        <w:tc>
          <w:tcPr>
            <w:tcW w:w="6804" w:type="dxa"/>
            <w:shd w:val="clear" w:color="auto" w:fill="D9D9D9" w:themeFill="background1" w:themeFillShade="D9"/>
          </w:tcPr>
          <w:p w14:paraId="62A24C41" w14:textId="77777777" w:rsidR="00071E09" w:rsidRPr="00F41DEA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F41DEA">
              <w:rPr>
                <w:rFonts w:ascii="Calibri" w:eastAsia="Trebuchet MS" w:hAnsi="Calibri" w:cs="Calibri"/>
                <w:b/>
                <w:szCs w:val="20"/>
                <w:lang w:eastAsia="en-US"/>
              </w:rPr>
              <w:t>Niezawodność</w:t>
            </w:r>
          </w:p>
        </w:tc>
      </w:tr>
      <w:tr w:rsidR="00071E09" w:rsidRPr="00071E09" w14:paraId="415E5A20" w14:textId="77777777" w:rsidTr="004C3968">
        <w:tc>
          <w:tcPr>
            <w:tcW w:w="6804" w:type="dxa"/>
          </w:tcPr>
          <w:p w14:paraId="45075226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Rozwiązanie musi oferować dostępność na poziomie minimum 99,9999% lub wyższym. Potwierdzenie realizacji tej funkcjonalności musi znajdować się w oficjalnej dokumentacji producenta oferowanego sprzętu.</w:t>
            </w:r>
          </w:p>
        </w:tc>
        <w:tc>
          <w:tcPr>
            <w:tcW w:w="1180" w:type="dxa"/>
          </w:tcPr>
          <w:p w14:paraId="44E74DA0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899DA73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42FCF57A" w14:textId="77777777" w:rsidTr="004C3968">
        <w:trPr>
          <w:trHeight w:val="2899"/>
        </w:trPr>
        <w:tc>
          <w:tcPr>
            <w:tcW w:w="6804" w:type="dxa"/>
          </w:tcPr>
          <w:p w14:paraId="5BB44A46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Architektura rozwiązania nie może mieć pojedynczego punktu awarii (tzw. SPOF ang. „Single point of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failure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"). Musi istnieć możliwość wymiany komponentów na gorąco bez przerywania działania macierzy dyskowej w szczególności dotyczy to zasilaczy i wentylatorów. Dane muszą być dostępne w przypadkach:</w:t>
            </w:r>
          </w:p>
          <w:p w14:paraId="2E9258AA" w14:textId="77777777" w:rsidR="00071E09" w:rsidRPr="00071E09" w:rsidRDefault="00071E09" w:rsidP="00F41DEA">
            <w:pPr>
              <w:numPr>
                <w:ilvl w:val="3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awarii jednej linii zasilania,</w:t>
            </w:r>
          </w:p>
          <w:p w14:paraId="3F60478D" w14:textId="77777777" w:rsidR="00071E09" w:rsidRPr="00071E09" w:rsidRDefault="00071E09" w:rsidP="00F41DEA">
            <w:pPr>
              <w:numPr>
                <w:ilvl w:val="3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awarii dowolnego kontrolera,</w:t>
            </w:r>
          </w:p>
          <w:p w14:paraId="6BA5C53C" w14:textId="77777777" w:rsidR="00071E09" w:rsidRPr="00071E09" w:rsidRDefault="00071E09" w:rsidP="00F41DEA">
            <w:pPr>
              <w:numPr>
                <w:ilvl w:val="3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jednoczesnej awarii dowolnych 2 nośników danych użytkownika,</w:t>
            </w:r>
          </w:p>
          <w:p w14:paraId="518C86E8" w14:textId="77777777" w:rsidR="00071E09" w:rsidRPr="00071E09" w:rsidRDefault="00071E09" w:rsidP="00F41DEA">
            <w:pPr>
              <w:numPr>
                <w:ilvl w:val="3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awarii dowolnego portu FC,</w:t>
            </w:r>
          </w:p>
          <w:p w14:paraId="172052B7" w14:textId="77777777" w:rsidR="00071E09" w:rsidRPr="00071E09" w:rsidRDefault="00071E09" w:rsidP="00F41DEA">
            <w:pPr>
              <w:numPr>
                <w:ilvl w:val="3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awarii dowolnego modułu pamięci RAM lub dowolnego procesora kontrolera.</w:t>
            </w:r>
          </w:p>
          <w:p w14:paraId="4E12078D" w14:textId="77777777" w:rsidR="00071E09" w:rsidRPr="00071E09" w:rsidRDefault="00071E09" w:rsidP="00F41DEA">
            <w:pPr>
              <w:numPr>
                <w:ilvl w:val="3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hAnsi="Calibri" w:cs="Calibri"/>
                <w:szCs w:val="20"/>
                <w:lang w:eastAsia="en-US"/>
              </w:rPr>
              <w:t xml:space="preserve">Awarii jednej z macierzy pracującej w </w:t>
            </w:r>
            <w:proofErr w:type="spellStart"/>
            <w:r w:rsidRPr="00071E09">
              <w:rPr>
                <w:rFonts w:ascii="Calibri" w:hAnsi="Calibri" w:cs="Calibri"/>
                <w:szCs w:val="20"/>
                <w:lang w:eastAsia="en-US"/>
              </w:rPr>
              <w:t>storage</w:t>
            </w:r>
            <w:proofErr w:type="spellEnd"/>
            <w:r w:rsidRPr="00071E09">
              <w:rPr>
                <w:rFonts w:ascii="Calibri" w:hAnsi="Calibri" w:cs="Calibri"/>
                <w:szCs w:val="20"/>
                <w:lang w:eastAsia="en-US"/>
              </w:rPr>
              <w:t xml:space="preserve"> </w:t>
            </w:r>
            <w:proofErr w:type="spellStart"/>
            <w:r w:rsidRPr="00071E09">
              <w:rPr>
                <w:rFonts w:ascii="Calibri" w:hAnsi="Calibri" w:cs="Calibri"/>
                <w:szCs w:val="20"/>
                <w:lang w:eastAsia="en-US"/>
              </w:rPr>
              <w:t>metroclustrze</w:t>
            </w:r>
            <w:proofErr w:type="spellEnd"/>
          </w:p>
        </w:tc>
        <w:tc>
          <w:tcPr>
            <w:tcW w:w="1180" w:type="dxa"/>
          </w:tcPr>
          <w:p w14:paraId="24B89A98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590F820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514DAA00" w14:textId="77777777" w:rsidTr="004C3968">
        <w:tc>
          <w:tcPr>
            <w:tcW w:w="6804" w:type="dxa"/>
          </w:tcPr>
          <w:p w14:paraId="7D623178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Zmiana wersji oprogramowania zarządzającego rozwiązaniem lub oprogramowania wbudowanego w kontrolery rozwiązania nie może powodować utraty dostępu do danych.</w:t>
            </w:r>
          </w:p>
        </w:tc>
        <w:tc>
          <w:tcPr>
            <w:tcW w:w="1180" w:type="dxa"/>
          </w:tcPr>
          <w:p w14:paraId="3B10B4DE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0AF76E43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597ED94B" w14:textId="77777777" w:rsidTr="004C3968">
        <w:trPr>
          <w:gridAfter w:val="2"/>
          <w:wAfter w:w="3402" w:type="dxa"/>
        </w:trPr>
        <w:tc>
          <w:tcPr>
            <w:tcW w:w="6804" w:type="dxa"/>
            <w:shd w:val="clear" w:color="auto" w:fill="D9D9D9" w:themeFill="background1" w:themeFillShade="D9"/>
          </w:tcPr>
          <w:p w14:paraId="2B7F9B8A" w14:textId="77777777" w:rsidR="00071E09" w:rsidRPr="00F41DEA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F41DEA">
              <w:rPr>
                <w:rFonts w:ascii="Calibri" w:eastAsia="Trebuchet MS" w:hAnsi="Calibri" w:cs="Calibri"/>
                <w:b/>
                <w:szCs w:val="20"/>
                <w:lang w:eastAsia="en-US"/>
              </w:rPr>
              <w:t>Interfejs</w:t>
            </w:r>
          </w:p>
        </w:tc>
      </w:tr>
      <w:tr w:rsidR="00071E09" w:rsidRPr="00071E09" w14:paraId="3A7A136C" w14:textId="77777777" w:rsidTr="004C3968">
        <w:tc>
          <w:tcPr>
            <w:tcW w:w="6804" w:type="dxa"/>
          </w:tcPr>
          <w:p w14:paraId="7262FC1E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Rozwiązanie musi udostępniać graficzną konsolę zarządzającą (GUI) poprzez interfejs Web (HTML5), która umożliwia monitorowanie stanu i obciążenia macierzy. Konsola graficzna musi być dostępna poprzez przeglądarkę.</w:t>
            </w:r>
          </w:p>
        </w:tc>
        <w:tc>
          <w:tcPr>
            <w:tcW w:w="1180" w:type="dxa"/>
          </w:tcPr>
          <w:p w14:paraId="5A6EFDF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6F12ACBF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19A142FB" w14:textId="77777777" w:rsidTr="004C3968">
        <w:tc>
          <w:tcPr>
            <w:tcW w:w="6804" w:type="dxa"/>
          </w:tcPr>
          <w:p w14:paraId="7847EFC5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Monitorowanie urządzenia musi być dostępne z w/w konsoli oraz obejmować swoim zakresem dane historyczne z okresu przynajmniej 1 roku wstecz.</w:t>
            </w:r>
          </w:p>
        </w:tc>
        <w:tc>
          <w:tcPr>
            <w:tcW w:w="1180" w:type="dxa"/>
          </w:tcPr>
          <w:p w14:paraId="7AC65B17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26A16B62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79410E38" w14:textId="77777777" w:rsidTr="004C3968">
        <w:trPr>
          <w:trHeight w:val="1713"/>
        </w:trPr>
        <w:tc>
          <w:tcPr>
            <w:tcW w:w="6804" w:type="dxa"/>
          </w:tcPr>
          <w:p w14:paraId="5A934962" w14:textId="77777777" w:rsidR="00071E09" w:rsidRPr="00071E09" w:rsidRDefault="00071E09" w:rsidP="00E47DB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Rozwiązanie musi umożliwiać monitorowanie:</w:t>
            </w:r>
          </w:p>
          <w:p w14:paraId="5F732943" w14:textId="77777777" w:rsidR="00071E09" w:rsidRPr="00071E09" w:rsidRDefault="00071E09" w:rsidP="00E47DB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wykorzystania całkowitej pojemności fizycznej,</w:t>
            </w:r>
          </w:p>
          <w:p w14:paraId="6002E86C" w14:textId="77777777" w:rsidR="00071E09" w:rsidRPr="00071E09" w:rsidRDefault="00071E09" w:rsidP="00E47DB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wykorzystania pojemności logicznej,</w:t>
            </w:r>
          </w:p>
          <w:p w14:paraId="6A9B6574" w14:textId="77777777" w:rsidR="00071E09" w:rsidRPr="00071E09" w:rsidRDefault="00071E09" w:rsidP="00E47DB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współczynnika redukcji danych</w:t>
            </w:r>
          </w:p>
          <w:p w14:paraId="668FF465" w14:textId="77777777" w:rsidR="00071E09" w:rsidRPr="00071E09" w:rsidRDefault="00071E09" w:rsidP="00E47DB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wartości transferu danych (w MB/s) oraz ilości operacji (IOPS)</w:t>
            </w:r>
          </w:p>
          <w:p w14:paraId="3B9FBE0E" w14:textId="77777777" w:rsidR="00071E09" w:rsidRPr="00071E09" w:rsidRDefault="00071E09" w:rsidP="00E47DB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hAnsi="Calibri" w:cs="Calibri"/>
                <w:szCs w:val="20"/>
                <w:lang w:eastAsia="en-US"/>
              </w:rPr>
              <w:t>Opóźnienia mierzone w ms</w:t>
            </w:r>
          </w:p>
        </w:tc>
        <w:tc>
          <w:tcPr>
            <w:tcW w:w="1180" w:type="dxa"/>
          </w:tcPr>
          <w:p w14:paraId="7A4AE01F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2584F894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75E01F6A" w14:textId="77777777" w:rsidTr="004C3968">
        <w:tc>
          <w:tcPr>
            <w:tcW w:w="6804" w:type="dxa"/>
          </w:tcPr>
          <w:p w14:paraId="4FCB6CFC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Rozwiązanie musi udostępniać interfejs REST API oraz SNMP do komunikacji z zewnętrznymi narzędziami monitorującymi w szczególności z posiadanym przez Zamawiającego systemu OP5.</w:t>
            </w:r>
          </w:p>
        </w:tc>
        <w:tc>
          <w:tcPr>
            <w:tcW w:w="1180" w:type="dxa"/>
          </w:tcPr>
          <w:p w14:paraId="4A20D617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68C20253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4686AC1E" w14:textId="77777777" w:rsidTr="004C3968">
        <w:tc>
          <w:tcPr>
            <w:tcW w:w="6804" w:type="dxa"/>
          </w:tcPr>
          <w:p w14:paraId="3222099D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Macierz musi mieć wbudowane procedury pełnej i automatycznej diagnostyki elementów oraz możliwość natychmiastowego raportowania błędów do administratorów oraz do centrum wsparcia technicznego producenta w trybie 24/7/365</w:t>
            </w:r>
          </w:p>
        </w:tc>
        <w:tc>
          <w:tcPr>
            <w:tcW w:w="1180" w:type="dxa"/>
          </w:tcPr>
          <w:p w14:paraId="5ED7994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02069C7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4928495" w14:textId="77777777" w:rsidTr="004C3968">
        <w:trPr>
          <w:gridAfter w:val="2"/>
          <w:wAfter w:w="3402" w:type="dxa"/>
        </w:trPr>
        <w:tc>
          <w:tcPr>
            <w:tcW w:w="6804" w:type="dxa"/>
            <w:shd w:val="clear" w:color="auto" w:fill="D9D9D9" w:themeFill="background1" w:themeFillShade="D9"/>
          </w:tcPr>
          <w:p w14:paraId="3785D6E9" w14:textId="77777777" w:rsidR="00071E09" w:rsidRPr="00F41DEA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F41DEA">
              <w:rPr>
                <w:rFonts w:ascii="Calibri" w:eastAsia="Trebuchet MS" w:hAnsi="Calibri" w:cs="Calibri"/>
                <w:b/>
                <w:szCs w:val="20"/>
                <w:lang w:eastAsia="en-US"/>
              </w:rPr>
              <w:t>Wsparcie dla systemów operacyjnych</w:t>
            </w:r>
          </w:p>
        </w:tc>
      </w:tr>
      <w:tr w:rsidR="00071E09" w:rsidRPr="00071E09" w14:paraId="0780088A" w14:textId="77777777" w:rsidTr="004C3968">
        <w:trPr>
          <w:trHeight w:val="2147"/>
        </w:trPr>
        <w:tc>
          <w:tcPr>
            <w:tcW w:w="6804" w:type="dxa"/>
          </w:tcPr>
          <w:p w14:paraId="23F51D1A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lastRenderedPageBreak/>
              <w:t>Oferowany system dyskowy zapewnia wsparcie i kompatybilność z następującymi systemami operacyjnymi</w:t>
            </w:r>
          </w:p>
          <w:p w14:paraId="0D6A212D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eastAsia="Trebuchet MS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Vmware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ESXi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6.7 i wyższe</w:t>
            </w:r>
          </w:p>
          <w:p w14:paraId="3B876DB3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eastAsia="Trebuchet MS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MS Windows Server 2016 i wyższe</w:t>
            </w:r>
          </w:p>
          <w:p w14:paraId="55884843" w14:textId="307C109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eastAsia="Trebuchet MS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SLES </w:t>
            </w:r>
            <w:r w:rsidRPr="00726E82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>1</w:t>
            </w:r>
            <w:r w:rsidR="00726E82" w:rsidRPr="00726E82">
              <w:rPr>
                <w:rFonts w:ascii="Calibri" w:eastAsia="Trebuchet MS" w:hAnsi="Calibri" w:cs="Calibri"/>
                <w:color w:val="FF0000"/>
                <w:szCs w:val="20"/>
                <w:lang w:eastAsia="en-US"/>
              </w:rPr>
              <w:t>5</w:t>
            </w: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i wyższe</w:t>
            </w:r>
          </w:p>
          <w:p w14:paraId="6849232E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eastAsia="Trebuchet MS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RHEL 8 i wyższe</w:t>
            </w:r>
          </w:p>
          <w:p w14:paraId="58D78AAE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AIX 7.1 i wyższe</w:t>
            </w:r>
          </w:p>
        </w:tc>
        <w:tc>
          <w:tcPr>
            <w:tcW w:w="1180" w:type="dxa"/>
          </w:tcPr>
          <w:p w14:paraId="5FF00F6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78C96C0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BA7D14A" w14:textId="77777777" w:rsidTr="004C3968">
        <w:tc>
          <w:tcPr>
            <w:tcW w:w="6804" w:type="dxa"/>
          </w:tcPr>
          <w:p w14:paraId="55D43FDE" w14:textId="77777777" w:rsidR="00071E09" w:rsidRPr="00071E09" w:rsidRDefault="00071E09" w:rsidP="00E47DB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System operacyjny macierzy musi natywnie realizować funkcjonalność Vmware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vVOLs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oraz obsługiwać funkcjonalność Vmware VASA w wersji 3 wraz z Vmware VAAI, SRA, dedykowany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plugin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do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vSphere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Web Client umożliwiający zarządzanie macierzą.</w:t>
            </w:r>
          </w:p>
        </w:tc>
        <w:tc>
          <w:tcPr>
            <w:tcW w:w="1180" w:type="dxa"/>
          </w:tcPr>
          <w:p w14:paraId="4AA30828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6B7CBE92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19B42B9C" w14:textId="77777777" w:rsidTr="004C3968">
        <w:tc>
          <w:tcPr>
            <w:tcW w:w="6804" w:type="dxa"/>
          </w:tcPr>
          <w:p w14:paraId="6014CD3C" w14:textId="77777777" w:rsidR="00071E09" w:rsidRPr="00071E09" w:rsidRDefault="00071E09" w:rsidP="00E47DB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Wsparcie dla mechanizmów dynamicznego przełączania zadań I/O pomiędzy kanałami w przypadku awarii jednego z nich (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path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failover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). Wymagane jest wsparcie dla odpowiednich mechanizmów oferowanych przez producentów systemów operacyjnych: AIX, MS Windows, Vmware, Linux. </w:t>
            </w:r>
          </w:p>
        </w:tc>
        <w:tc>
          <w:tcPr>
            <w:tcW w:w="1180" w:type="dxa"/>
          </w:tcPr>
          <w:p w14:paraId="1912705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36C382E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819D980" w14:textId="77777777" w:rsidTr="004C3968">
        <w:trPr>
          <w:trHeight w:val="1277"/>
        </w:trPr>
        <w:tc>
          <w:tcPr>
            <w:tcW w:w="6804" w:type="dxa"/>
          </w:tcPr>
          <w:p w14:paraId="2FF9AC8E" w14:textId="77777777" w:rsidR="00071E09" w:rsidRPr="00071E09" w:rsidRDefault="00071E09" w:rsidP="00E47DB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Macierz musi mieć wsparcie dla automatycznego (T10 SCSI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Unmap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),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bezagentowego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, odzyskiwania bloków (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space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reclamation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) dla systemu operacyjnego Linux i systemu plików EXT4, NTFS dla Windows 2012 i Windows 2016, VMFSv5 i v6 dla ESX oraz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VxFS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w przypadku zastosowania technologii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Thin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Provisioning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.</w:t>
            </w:r>
          </w:p>
        </w:tc>
        <w:tc>
          <w:tcPr>
            <w:tcW w:w="1180" w:type="dxa"/>
          </w:tcPr>
          <w:p w14:paraId="185D95D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594ADD5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DC3B76B" w14:textId="77777777" w:rsidTr="004C3968">
        <w:trPr>
          <w:gridAfter w:val="2"/>
          <w:wAfter w:w="3402" w:type="dxa"/>
        </w:trPr>
        <w:tc>
          <w:tcPr>
            <w:tcW w:w="6804" w:type="dxa"/>
            <w:shd w:val="clear" w:color="auto" w:fill="D9D9D9" w:themeFill="background1" w:themeFillShade="D9"/>
          </w:tcPr>
          <w:p w14:paraId="02B9D241" w14:textId="77777777" w:rsidR="00071E09" w:rsidRPr="00F41DEA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</w:t>
            </w:r>
            <w:r w:rsidRPr="00F41DEA">
              <w:rPr>
                <w:rFonts w:ascii="Calibri" w:eastAsia="Trebuchet MS" w:hAnsi="Calibri" w:cs="Calibri"/>
                <w:b/>
                <w:szCs w:val="20"/>
                <w:lang w:eastAsia="en-US"/>
              </w:rPr>
              <w:t xml:space="preserve">Wsparcie techniczne </w:t>
            </w:r>
          </w:p>
        </w:tc>
      </w:tr>
      <w:tr w:rsidR="00071E09" w:rsidRPr="00071E09" w14:paraId="4D6E10D4" w14:textId="77777777" w:rsidTr="004C3968">
        <w:tc>
          <w:tcPr>
            <w:tcW w:w="6804" w:type="dxa"/>
          </w:tcPr>
          <w:p w14:paraId="4860595E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Wykonawca zapewni wsparcie techniczne dla wdrożonego systemu pamięci masowych, na okres 60 miesięcy od dnia podpisania Końcowego Protokołu Odbioru, na zasadach określonych poniżej.</w:t>
            </w:r>
          </w:p>
        </w:tc>
        <w:tc>
          <w:tcPr>
            <w:tcW w:w="1180" w:type="dxa"/>
          </w:tcPr>
          <w:p w14:paraId="33513F4B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4EF5F96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0184937" w14:textId="77777777" w:rsidTr="004C3968">
        <w:tc>
          <w:tcPr>
            <w:tcW w:w="6804" w:type="dxa"/>
          </w:tcPr>
          <w:p w14:paraId="12886D22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Sprzęt i Oprogramowanie musi być objęte wsparciem serwisowym świadczonym w lokalizacji Zamawiającego w dni robocze (poniedziałek - piątek)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Next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 Business Day w godzinach 6:00- 16:00.</w:t>
            </w:r>
          </w:p>
        </w:tc>
        <w:tc>
          <w:tcPr>
            <w:tcW w:w="1180" w:type="dxa"/>
          </w:tcPr>
          <w:p w14:paraId="16CF7C35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30DCC257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3B6E5124" w14:textId="77777777" w:rsidTr="004C3968">
        <w:tc>
          <w:tcPr>
            <w:tcW w:w="6804" w:type="dxa"/>
          </w:tcPr>
          <w:p w14:paraId="5EBD9301" w14:textId="77777777" w:rsidR="00071E09" w:rsidRPr="00071E09" w:rsidRDefault="00071E09" w:rsidP="005D6811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Wszystkie naprawy gwarancyjne powinny być możliwe na miejscu.</w:t>
            </w:r>
          </w:p>
        </w:tc>
        <w:tc>
          <w:tcPr>
            <w:tcW w:w="1180" w:type="dxa"/>
          </w:tcPr>
          <w:p w14:paraId="29BD66E7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62218814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21E9576E" w14:textId="77777777" w:rsidTr="004C3968">
        <w:trPr>
          <w:trHeight w:val="3238"/>
        </w:trPr>
        <w:tc>
          <w:tcPr>
            <w:tcW w:w="6804" w:type="dxa"/>
          </w:tcPr>
          <w:p w14:paraId="122B9ECF" w14:textId="77777777" w:rsidR="00071E09" w:rsidRPr="00071E09" w:rsidRDefault="00071E09" w:rsidP="00F41DEA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Wsparcie techniczne dla Sprzętu i Oprogramowania będzie obejmować:</w:t>
            </w:r>
          </w:p>
          <w:p w14:paraId="2E781EAD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Udostępnienie Zamawiającemu nowych wersji Oprogramowania w tym wszelkich poprawek, rozszerzeń oraz aktualizacji z chwilą publikacji.</w:t>
            </w:r>
          </w:p>
          <w:p w14:paraId="513DA485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Dostęp do internetowych stron pomocy technicznej producentów Oprogramowania.</w:t>
            </w:r>
          </w:p>
          <w:p w14:paraId="44DD5BB5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Bezpośredni dostęp do drugiej linii wsparcia serwisowego</w:t>
            </w:r>
          </w:p>
          <w:p w14:paraId="7B13FCFA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Udzielanie odpowiedzi od Zamawiającego na pytania dotyczące aspektów operacyjnych/technicznych Sprzętu i Oprogramowania.</w:t>
            </w:r>
          </w:p>
          <w:p w14:paraId="48DCF4F0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Zapewnienie stałego dostępu do zasobów elektronicznych (tj. dokumentacji) na temat Oprogramowania.</w:t>
            </w:r>
          </w:p>
          <w:p w14:paraId="5FAD673D" w14:textId="77777777" w:rsidR="00071E09" w:rsidRPr="00071E09" w:rsidRDefault="00071E09" w:rsidP="00F41DEA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Zapewnienie na życzenie Zamawiającego pomocy przy aktualizacji Sprzętu (instalacja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BIOS'u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, nowych sterowników, itp.) i oprogramowania.</w:t>
            </w:r>
          </w:p>
        </w:tc>
        <w:tc>
          <w:tcPr>
            <w:tcW w:w="1180" w:type="dxa"/>
          </w:tcPr>
          <w:p w14:paraId="1A5E7703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35087E7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1B2459B4" w14:textId="77777777" w:rsidTr="004C3968">
        <w:trPr>
          <w:gridAfter w:val="2"/>
          <w:wAfter w:w="3402" w:type="dxa"/>
        </w:trPr>
        <w:tc>
          <w:tcPr>
            <w:tcW w:w="6804" w:type="dxa"/>
            <w:shd w:val="clear" w:color="auto" w:fill="D9D9D9" w:themeFill="background1" w:themeFillShade="D9"/>
          </w:tcPr>
          <w:p w14:paraId="0FCBDE85" w14:textId="77777777" w:rsidR="00071E09" w:rsidRPr="00F41DEA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F41DEA">
              <w:rPr>
                <w:rFonts w:ascii="Calibri" w:eastAsia="Trebuchet MS" w:hAnsi="Calibri" w:cs="Calibri"/>
                <w:b/>
                <w:szCs w:val="20"/>
                <w:lang w:eastAsia="en-US"/>
              </w:rPr>
              <w:t>Testy i Szkolenie</w:t>
            </w:r>
          </w:p>
        </w:tc>
      </w:tr>
      <w:tr w:rsidR="00071E09" w:rsidRPr="00071E09" w14:paraId="78DEA99D" w14:textId="77777777" w:rsidTr="004C3968">
        <w:tc>
          <w:tcPr>
            <w:tcW w:w="6804" w:type="dxa"/>
          </w:tcPr>
          <w:p w14:paraId="5C920982" w14:textId="77777777" w:rsidR="00071E09" w:rsidRPr="00071E09" w:rsidRDefault="00071E09" w:rsidP="005D6811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Zamawiający wymaga przeprowadzenia w miejscu przyszłej instalacji testów które potwierdzą wymaganą wydajność w oparciu o rozwiązanie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Vdbench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.</w:t>
            </w:r>
          </w:p>
        </w:tc>
        <w:tc>
          <w:tcPr>
            <w:tcW w:w="1180" w:type="dxa"/>
          </w:tcPr>
          <w:p w14:paraId="6983A620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A891B06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6BEE9ED0" w14:textId="77777777" w:rsidTr="004C3968">
        <w:trPr>
          <w:trHeight w:val="2474"/>
        </w:trPr>
        <w:tc>
          <w:tcPr>
            <w:tcW w:w="6804" w:type="dxa"/>
          </w:tcPr>
          <w:p w14:paraId="111DF6BB" w14:textId="77777777" w:rsidR="00071E09" w:rsidRPr="00071E09" w:rsidRDefault="00071E09" w:rsidP="005D6811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lastRenderedPageBreak/>
              <w:t>W ramach testów trwających nie mniej niż 2 dni przeprowadzenie następujących scenariuszy:</w:t>
            </w:r>
          </w:p>
          <w:p w14:paraId="458F1FCD" w14:textId="77777777" w:rsidR="00071E09" w:rsidRPr="00071E09" w:rsidRDefault="00071E09" w:rsidP="005D6811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Uzyskanie wydajności po stronie hosta zgodnie z wymaganiami </w:t>
            </w:r>
            <w:r w:rsidRPr="00071E09">
              <w:rPr>
                <w:rFonts w:ascii="Calibri" w:hAnsi="Calibri" w:cs="Calibri"/>
                <w:szCs w:val="20"/>
                <w:lang w:eastAsia="en-US"/>
              </w:rPr>
              <w:br/>
            </w: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(np. poprzez narzędzie(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Vdbench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)</w:t>
            </w:r>
          </w:p>
          <w:p w14:paraId="1EC3DA56" w14:textId="77777777" w:rsidR="00071E09" w:rsidRPr="00071E09" w:rsidRDefault="00071E09" w:rsidP="005D6811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 xml:space="preserve">Usunięcia nośników 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flash</w:t>
            </w:r>
            <w:proofErr w:type="spellEnd"/>
          </w:p>
          <w:p w14:paraId="5A9BC711" w14:textId="77777777" w:rsidR="00071E09" w:rsidRPr="00071E09" w:rsidRDefault="00071E09" w:rsidP="005D6811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Symulacji awarii portów pojedynczych portów FC</w:t>
            </w:r>
          </w:p>
          <w:p w14:paraId="2530CF5D" w14:textId="77777777" w:rsidR="00071E09" w:rsidRPr="00071E09" w:rsidRDefault="00071E09" w:rsidP="005D6811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Symulacji awarii kontrolera</w:t>
            </w:r>
          </w:p>
          <w:p w14:paraId="5C8FE3BF" w14:textId="77777777" w:rsidR="00071E09" w:rsidRPr="00071E09" w:rsidRDefault="00071E09" w:rsidP="005D6811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Tworzenie kopii migawkowych-(</w:t>
            </w:r>
            <w:proofErr w:type="spellStart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snapshotów</w:t>
            </w:r>
            <w:proofErr w:type="spellEnd"/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)</w:t>
            </w:r>
          </w:p>
          <w:p w14:paraId="172102BC" w14:textId="77777777" w:rsidR="00071E09" w:rsidRPr="00071E09" w:rsidRDefault="00071E09" w:rsidP="005D6811">
            <w:pPr>
              <w:numPr>
                <w:ilvl w:val="2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hAnsi="Calibri" w:cs="Calibri"/>
                <w:szCs w:val="20"/>
                <w:lang w:eastAsia="en-US"/>
              </w:rPr>
              <w:t>Awaria jednej z macierzy</w:t>
            </w:r>
          </w:p>
        </w:tc>
        <w:tc>
          <w:tcPr>
            <w:tcW w:w="1180" w:type="dxa"/>
          </w:tcPr>
          <w:p w14:paraId="6872B2C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342276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071E09" w:rsidRPr="00071E09" w14:paraId="197273F4" w14:textId="77777777" w:rsidTr="004C3968">
        <w:tc>
          <w:tcPr>
            <w:tcW w:w="6804" w:type="dxa"/>
          </w:tcPr>
          <w:p w14:paraId="3C4F9031" w14:textId="77777777" w:rsidR="00071E09" w:rsidRPr="00071E09" w:rsidRDefault="00071E09" w:rsidP="005D6811">
            <w:pPr>
              <w:numPr>
                <w:ilvl w:val="1"/>
                <w:numId w:val="100"/>
              </w:numPr>
              <w:spacing w:before="120" w:after="160" w:line="256" w:lineRule="auto"/>
              <w:ind w:left="326"/>
              <w:contextualSpacing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eastAsia="Trebuchet MS" w:hAnsi="Calibri" w:cs="Calibri"/>
                <w:szCs w:val="20"/>
                <w:lang w:eastAsia="en-US"/>
              </w:rPr>
              <w:t>Zmawiający wymaga aby przeprowadzono autoryzowane szkolenie dla administratorów systemu macierzowego wraz z certyfikatem producenta potwierdzającym ten fakt dla 9 administratorów.</w:t>
            </w:r>
          </w:p>
        </w:tc>
        <w:tc>
          <w:tcPr>
            <w:tcW w:w="1180" w:type="dxa"/>
          </w:tcPr>
          <w:p w14:paraId="535B80BD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7866C3CC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585582" w:rsidRPr="00071E09" w14:paraId="162AE909" w14:textId="77777777" w:rsidTr="006F6603">
        <w:trPr>
          <w:trHeight w:val="498"/>
        </w:trPr>
        <w:tc>
          <w:tcPr>
            <w:tcW w:w="10206" w:type="dxa"/>
            <w:gridSpan w:val="3"/>
            <w:shd w:val="clear" w:color="auto" w:fill="DAEEF3" w:themeFill="accent5" w:themeFillTint="33"/>
          </w:tcPr>
          <w:p w14:paraId="56D72172" w14:textId="24A8DFD9" w:rsidR="00585582" w:rsidRPr="00071E09" w:rsidRDefault="00585582" w:rsidP="007D31ED">
            <w:pPr>
              <w:pStyle w:val="Akapitzlist"/>
              <w:numPr>
                <w:ilvl w:val="0"/>
                <w:numId w:val="100"/>
              </w:numPr>
              <w:spacing w:after="200"/>
            </w:pPr>
            <w:r w:rsidRPr="007D31ED">
              <w:rPr>
                <w:rFonts w:cs="Calibri"/>
                <w:b/>
                <w:color w:val="FF0000"/>
                <w:sz w:val="24"/>
              </w:rPr>
              <w:t>FUNKCJONALNOŚCI DODATKOWO PUNKTOWANE</w:t>
            </w:r>
          </w:p>
        </w:tc>
      </w:tr>
      <w:tr w:rsidR="00071E09" w:rsidRPr="00071E09" w14:paraId="01880DD9" w14:textId="77777777" w:rsidTr="007D31ED">
        <w:trPr>
          <w:trHeight w:val="379"/>
        </w:trPr>
        <w:tc>
          <w:tcPr>
            <w:tcW w:w="6804" w:type="dxa"/>
          </w:tcPr>
          <w:p w14:paraId="073AB0DA" w14:textId="77777777" w:rsidR="00071E09" w:rsidRPr="00071E09" w:rsidRDefault="00071E09" w:rsidP="007B3E42">
            <w:pPr>
              <w:numPr>
                <w:ilvl w:val="0"/>
                <w:numId w:val="120"/>
              </w:numPr>
              <w:spacing w:before="120" w:after="200"/>
              <w:ind w:left="317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hAnsi="Calibri" w:cs="Calibri"/>
                <w:szCs w:val="20"/>
                <w:lang w:eastAsia="en-US"/>
              </w:rPr>
              <w:t>Zarządzanie z jednego interfejsu graficznego</w:t>
            </w:r>
            <w:r w:rsidR="002A63C2">
              <w:rPr>
                <w:rFonts w:ascii="Calibri" w:hAnsi="Calibri" w:cs="Calibri"/>
                <w:szCs w:val="20"/>
                <w:lang w:eastAsia="en-US"/>
              </w:rPr>
              <w:t xml:space="preserve"> – 2 punkty</w:t>
            </w:r>
          </w:p>
          <w:p w14:paraId="05582828" w14:textId="013C519E" w:rsidR="00071E09" w:rsidRPr="00071E09" w:rsidRDefault="00071E09" w:rsidP="00EA5B4C">
            <w:pPr>
              <w:spacing w:before="120" w:after="200"/>
              <w:ind w:left="746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80" w:type="dxa"/>
          </w:tcPr>
          <w:p w14:paraId="220929F9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549C0C13" w14:textId="77777777" w:rsidR="00071E09" w:rsidRPr="00071E09" w:rsidRDefault="00071E09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7D31ED" w:rsidRPr="00071E09" w14:paraId="6DD7306C" w14:textId="77777777" w:rsidTr="00974D46">
        <w:trPr>
          <w:trHeight w:val="379"/>
        </w:trPr>
        <w:tc>
          <w:tcPr>
            <w:tcW w:w="6804" w:type="dxa"/>
            <w:shd w:val="clear" w:color="auto" w:fill="D9D9D9" w:themeFill="background1" w:themeFillShade="D9"/>
          </w:tcPr>
          <w:p w14:paraId="6BF78C86" w14:textId="0B460634" w:rsidR="007D31ED" w:rsidRPr="007D31ED" w:rsidRDefault="007D31ED" w:rsidP="007D31ED">
            <w:pPr>
              <w:spacing w:before="120" w:after="200"/>
              <w:ind w:left="317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7D31ED">
              <w:rPr>
                <w:rFonts w:ascii="Calibri" w:hAnsi="Calibri" w:cs="Calibri"/>
                <w:b/>
                <w:szCs w:val="20"/>
                <w:lang w:eastAsia="en-US"/>
              </w:rPr>
              <w:t xml:space="preserve">Funkcjonalność replikacji: 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12D6D550" w14:textId="77777777" w:rsidR="007D31ED" w:rsidRPr="00071E09" w:rsidRDefault="007D31ED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14:paraId="56C20F70" w14:textId="77777777" w:rsidR="007D31ED" w:rsidRPr="00071E09" w:rsidRDefault="007D31ED" w:rsidP="00071E09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162612" w:rsidRPr="00071E09" w14:paraId="350AA186" w14:textId="77777777" w:rsidTr="004C3968">
        <w:tc>
          <w:tcPr>
            <w:tcW w:w="6804" w:type="dxa"/>
          </w:tcPr>
          <w:p w14:paraId="21CECC7D" w14:textId="3E9DE674" w:rsidR="002A406E" w:rsidRDefault="00162612" w:rsidP="00974D46">
            <w:pPr>
              <w:numPr>
                <w:ilvl w:val="0"/>
                <w:numId w:val="120"/>
              </w:numPr>
              <w:spacing w:before="120" w:after="200"/>
              <w:ind w:left="317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  <w:r w:rsidRPr="00071E09">
              <w:rPr>
                <w:rFonts w:ascii="Calibri" w:hAnsi="Calibri" w:cs="Calibri"/>
                <w:szCs w:val="20"/>
                <w:lang w:eastAsia="en-US"/>
              </w:rPr>
              <w:t>synchronicznej oraz asynchronicznej wbudowan</w:t>
            </w:r>
            <w:r>
              <w:rPr>
                <w:rFonts w:ascii="Calibri" w:hAnsi="Calibri" w:cs="Calibri"/>
                <w:szCs w:val="20"/>
                <w:lang w:eastAsia="en-US"/>
              </w:rPr>
              <w:t>ej</w:t>
            </w:r>
            <w:r w:rsidRPr="00071E09">
              <w:rPr>
                <w:rFonts w:ascii="Calibri" w:hAnsi="Calibri" w:cs="Calibri"/>
                <w:szCs w:val="20"/>
                <w:lang w:eastAsia="en-US"/>
              </w:rPr>
              <w:t xml:space="preserve"> w macierz</w:t>
            </w:r>
            <w:r w:rsidR="002A63C2">
              <w:rPr>
                <w:rFonts w:ascii="Calibri" w:hAnsi="Calibri" w:cs="Calibri"/>
                <w:szCs w:val="20"/>
                <w:lang w:eastAsia="en-US"/>
              </w:rPr>
              <w:t xml:space="preserve"> – 2 punkty</w:t>
            </w:r>
          </w:p>
          <w:p w14:paraId="57447D99" w14:textId="1265030C" w:rsidR="008A262E" w:rsidRPr="007B3E42" w:rsidRDefault="002A406E" w:rsidP="007D31ED">
            <w:pPr>
              <w:spacing w:before="120" w:after="200"/>
              <w:ind w:left="317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7D31ED">
              <w:rPr>
                <w:rFonts w:ascii="Calibri" w:hAnsi="Calibri" w:cs="Calibri"/>
                <w:b/>
                <w:szCs w:val="20"/>
                <w:lang w:eastAsia="en-US"/>
              </w:rPr>
              <w:t xml:space="preserve">(wybór funkcjonalności pkt b. wyklucza wybór z pkt </w:t>
            </w:r>
            <w:r w:rsidR="00974D46">
              <w:rPr>
                <w:rFonts w:ascii="Calibri" w:hAnsi="Calibri" w:cs="Calibri"/>
                <w:b/>
                <w:szCs w:val="20"/>
                <w:lang w:eastAsia="en-US"/>
              </w:rPr>
              <w:t>c</w:t>
            </w:r>
            <w:r w:rsidRPr="007D31ED">
              <w:rPr>
                <w:rFonts w:ascii="Calibri" w:hAnsi="Calibri" w:cs="Calibri"/>
                <w:b/>
                <w:szCs w:val="20"/>
                <w:lang w:eastAsia="en-US"/>
              </w:rPr>
              <w:t>. poniżej - możliwy wybór „jednego z dwóch”)</w:t>
            </w:r>
            <w:r w:rsidRPr="007D31ED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180" w:type="dxa"/>
          </w:tcPr>
          <w:p w14:paraId="7993494B" w14:textId="77777777" w:rsidR="00162612" w:rsidRPr="00071E09" w:rsidRDefault="00162612" w:rsidP="00162612">
            <w:pPr>
              <w:spacing w:after="200"/>
              <w:jc w:val="left"/>
            </w:pPr>
          </w:p>
        </w:tc>
        <w:tc>
          <w:tcPr>
            <w:tcW w:w="2222" w:type="dxa"/>
          </w:tcPr>
          <w:p w14:paraId="226FC5F9" w14:textId="77777777" w:rsidR="00162612" w:rsidRPr="00071E09" w:rsidRDefault="00162612" w:rsidP="00162612">
            <w:pPr>
              <w:spacing w:after="200"/>
              <w:jc w:val="left"/>
            </w:pPr>
          </w:p>
        </w:tc>
      </w:tr>
      <w:tr w:rsidR="002A63C2" w:rsidRPr="00071E09" w14:paraId="06D444C2" w14:textId="77777777" w:rsidTr="004C3968">
        <w:tc>
          <w:tcPr>
            <w:tcW w:w="6804" w:type="dxa"/>
          </w:tcPr>
          <w:p w14:paraId="3B16DC52" w14:textId="77777777" w:rsidR="002A63C2" w:rsidRDefault="002A63C2" w:rsidP="007D31ED">
            <w:pPr>
              <w:numPr>
                <w:ilvl w:val="0"/>
                <w:numId w:val="121"/>
              </w:numPr>
              <w:spacing w:before="120" w:after="20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  <w:r w:rsidRPr="002A63C2">
              <w:rPr>
                <w:rFonts w:ascii="Calibri" w:hAnsi="Calibri" w:cs="Calibri"/>
                <w:szCs w:val="20"/>
                <w:lang w:eastAsia="en-US"/>
              </w:rPr>
              <w:t>Funkcjonalność replikacji synchronicznej oraz asynchronicznej zastosowanie zewnętrznego</w:t>
            </w:r>
            <w:r>
              <w:rPr>
                <w:rFonts w:ascii="Calibri" w:hAnsi="Calibri" w:cs="Calibri"/>
                <w:szCs w:val="20"/>
                <w:lang w:eastAsia="en-US"/>
              </w:rPr>
              <w:t xml:space="preserve"> – 1 punkt</w:t>
            </w:r>
          </w:p>
          <w:p w14:paraId="73E350C4" w14:textId="31922943" w:rsidR="002A406E" w:rsidRPr="007D31ED" w:rsidRDefault="002A406E" w:rsidP="007D31ED">
            <w:pPr>
              <w:spacing w:before="120" w:after="200"/>
              <w:ind w:left="317"/>
              <w:contextualSpacing/>
              <w:jc w:val="left"/>
              <w:rPr>
                <w:rFonts w:cstheme="minorHAnsi"/>
                <w:b/>
                <w:szCs w:val="20"/>
              </w:rPr>
            </w:pPr>
            <w:r w:rsidRPr="007D31ED">
              <w:rPr>
                <w:rFonts w:ascii="Calibri" w:hAnsi="Calibri" w:cs="Calibri"/>
                <w:b/>
                <w:szCs w:val="20"/>
                <w:lang w:eastAsia="en-US"/>
              </w:rPr>
              <w:t>(wybór funkcjonalności pkt c. wyklucza wybór z pkt b. powyżej - możliwy wybór „jednego z dwóch”)</w:t>
            </w:r>
            <w:r w:rsidRPr="007D31ED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180" w:type="dxa"/>
          </w:tcPr>
          <w:p w14:paraId="729E6D28" w14:textId="77777777" w:rsidR="002A63C2" w:rsidRPr="00071E09" w:rsidRDefault="002A63C2" w:rsidP="00162612">
            <w:pPr>
              <w:spacing w:after="200"/>
              <w:jc w:val="left"/>
            </w:pPr>
          </w:p>
        </w:tc>
        <w:tc>
          <w:tcPr>
            <w:tcW w:w="2222" w:type="dxa"/>
          </w:tcPr>
          <w:p w14:paraId="42CE7E68" w14:textId="77777777" w:rsidR="002A63C2" w:rsidRPr="00071E09" w:rsidRDefault="002A63C2" w:rsidP="00162612">
            <w:pPr>
              <w:spacing w:after="200"/>
              <w:jc w:val="left"/>
            </w:pPr>
          </w:p>
        </w:tc>
      </w:tr>
      <w:tr w:rsidR="00162612" w:rsidRPr="00071E09" w14:paraId="7E3997A0" w14:textId="77777777" w:rsidTr="004C3968">
        <w:trPr>
          <w:trHeight w:val="77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185E8C50" w14:textId="77777777" w:rsidR="00AA6BEC" w:rsidRPr="00AA6BEC" w:rsidRDefault="003801BC" w:rsidP="008A262E">
            <w:pPr>
              <w:pStyle w:val="Akapitzlist"/>
              <w:ind w:left="175"/>
              <w:rPr>
                <w:rFonts w:cstheme="minorHAnsi"/>
                <w:b/>
                <w:szCs w:val="20"/>
              </w:rPr>
            </w:pPr>
            <w:r w:rsidRPr="003801BC">
              <w:rPr>
                <w:rFonts w:cstheme="minorHAnsi"/>
                <w:b/>
                <w:szCs w:val="20"/>
              </w:rPr>
              <w:t xml:space="preserve">Dostarczenie </w:t>
            </w:r>
            <w:proofErr w:type="spellStart"/>
            <w:r w:rsidRPr="003801BC">
              <w:rPr>
                <w:rFonts w:cstheme="minorHAnsi"/>
                <w:b/>
                <w:szCs w:val="20"/>
              </w:rPr>
              <w:t>wirtualizatora</w:t>
            </w:r>
            <w:proofErr w:type="spellEnd"/>
            <w:r w:rsidRPr="003801BC">
              <w:rPr>
                <w:rFonts w:cstheme="minorHAnsi"/>
                <w:b/>
                <w:szCs w:val="20"/>
              </w:rPr>
              <w:t xml:space="preserve"> innych macierzy:</w:t>
            </w:r>
          </w:p>
        </w:tc>
      </w:tr>
      <w:tr w:rsidR="00162612" w:rsidRPr="00071E09" w14:paraId="3105A3C1" w14:textId="77777777" w:rsidTr="004C3968">
        <w:trPr>
          <w:trHeight w:val="767"/>
        </w:trPr>
        <w:tc>
          <w:tcPr>
            <w:tcW w:w="6804" w:type="dxa"/>
          </w:tcPr>
          <w:p w14:paraId="027AC8AB" w14:textId="77777777" w:rsidR="00162612" w:rsidRDefault="00162612" w:rsidP="00162612">
            <w:pPr>
              <w:pStyle w:val="Akapitzlist"/>
              <w:ind w:left="720"/>
              <w:rPr>
                <w:rFonts w:cstheme="minorHAnsi"/>
                <w:szCs w:val="20"/>
              </w:rPr>
            </w:pPr>
          </w:p>
          <w:p w14:paraId="61ED613F" w14:textId="77777777" w:rsidR="002A406E" w:rsidRPr="007D31ED" w:rsidRDefault="00162612" w:rsidP="007D31ED">
            <w:pPr>
              <w:numPr>
                <w:ilvl w:val="0"/>
                <w:numId w:val="121"/>
              </w:numPr>
              <w:spacing w:before="120" w:after="200"/>
              <w:ind w:left="317"/>
              <w:contextualSpacing/>
              <w:jc w:val="left"/>
              <w:rPr>
                <w:rFonts w:cstheme="minorHAnsi"/>
                <w:szCs w:val="20"/>
              </w:rPr>
            </w:pPr>
            <w:r w:rsidRPr="007B3E42">
              <w:rPr>
                <w:rFonts w:ascii="Calibri" w:hAnsi="Calibri" w:cs="Calibri"/>
                <w:szCs w:val="20"/>
                <w:lang w:eastAsia="en-US"/>
              </w:rPr>
              <w:t xml:space="preserve">Nielimitowana pojemność wirtualizacji bez konieczności nabycia </w:t>
            </w:r>
            <w:r w:rsidR="00D57ED1" w:rsidRPr="007B3E42">
              <w:rPr>
                <w:rFonts w:ascii="Calibri" w:hAnsi="Calibri" w:cs="Calibri"/>
                <w:szCs w:val="20"/>
                <w:lang w:eastAsia="en-US"/>
              </w:rPr>
              <w:t xml:space="preserve">      </w:t>
            </w:r>
            <w:r w:rsidRPr="007B3E42">
              <w:rPr>
                <w:rFonts w:ascii="Calibri" w:hAnsi="Calibri" w:cs="Calibri"/>
                <w:szCs w:val="20"/>
                <w:lang w:eastAsia="en-US"/>
              </w:rPr>
              <w:t>dodatkowych licencji – 4pkt.</w:t>
            </w:r>
            <w:r w:rsidR="00C00744" w:rsidRPr="007B3E42">
              <w:rPr>
                <w:rFonts w:ascii="Calibri" w:hAnsi="Calibri" w:cs="Calibri"/>
                <w:szCs w:val="20"/>
                <w:lang w:eastAsia="en-US"/>
              </w:rPr>
              <w:t xml:space="preserve"> </w:t>
            </w:r>
          </w:p>
          <w:p w14:paraId="3B70FF32" w14:textId="7B5A9F32" w:rsidR="00162612" w:rsidRPr="007D31ED" w:rsidRDefault="00C00744" w:rsidP="007D31ED">
            <w:pPr>
              <w:spacing w:before="120" w:after="200"/>
              <w:ind w:left="317"/>
              <w:contextualSpacing/>
              <w:jc w:val="left"/>
              <w:rPr>
                <w:rFonts w:cstheme="minorHAnsi"/>
                <w:b/>
                <w:szCs w:val="20"/>
              </w:rPr>
            </w:pPr>
            <w:r w:rsidRPr="007D31ED">
              <w:rPr>
                <w:rFonts w:ascii="Calibri" w:hAnsi="Calibri" w:cs="Calibri"/>
                <w:b/>
                <w:szCs w:val="20"/>
                <w:lang w:eastAsia="en-US"/>
              </w:rPr>
              <w:t xml:space="preserve">(wybór </w:t>
            </w:r>
            <w:r w:rsidR="008A262E" w:rsidRPr="007D31ED">
              <w:rPr>
                <w:rFonts w:ascii="Calibri" w:hAnsi="Calibri" w:cs="Calibri"/>
                <w:b/>
                <w:szCs w:val="20"/>
                <w:lang w:eastAsia="en-US"/>
              </w:rPr>
              <w:t xml:space="preserve">funkcjonalności pkt </w:t>
            </w:r>
            <w:r w:rsidR="002A406E" w:rsidRPr="007D31ED">
              <w:rPr>
                <w:rFonts w:ascii="Calibri" w:hAnsi="Calibri" w:cs="Calibri"/>
                <w:b/>
                <w:szCs w:val="20"/>
                <w:lang w:eastAsia="en-US"/>
              </w:rPr>
              <w:t>d</w:t>
            </w:r>
            <w:r w:rsidR="008A262E" w:rsidRPr="007D31ED">
              <w:rPr>
                <w:rFonts w:ascii="Calibri" w:hAnsi="Calibri" w:cs="Calibri"/>
                <w:b/>
                <w:szCs w:val="20"/>
                <w:lang w:eastAsia="en-US"/>
              </w:rPr>
              <w:t xml:space="preserve">. </w:t>
            </w:r>
            <w:r w:rsidRPr="007D31ED">
              <w:rPr>
                <w:rFonts w:ascii="Calibri" w:hAnsi="Calibri" w:cs="Calibri"/>
                <w:b/>
                <w:szCs w:val="20"/>
                <w:lang w:eastAsia="en-US"/>
              </w:rPr>
              <w:t xml:space="preserve">wyklucza wybór z pkt </w:t>
            </w:r>
            <w:r w:rsidR="002A406E" w:rsidRPr="007D31ED">
              <w:rPr>
                <w:rFonts w:ascii="Calibri" w:hAnsi="Calibri" w:cs="Calibri"/>
                <w:b/>
                <w:szCs w:val="20"/>
                <w:lang w:eastAsia="en-US"/>
              </w:rPr>
              <w:t>e</w:t>
            </w:r>
            <w:r w:rsidRPr="007D31ED">
              <w:rPr>
                <w:rFonts w:ascii="Calibri" w:hAnsi="Calibri" w:cs="Calibri"/>
                <w:b/>
                <w:szCs w:val="20"/>
                <w:lang w:eastAsia="en-US"/>
              </w:rPr>
              <w:t xml:space="preserve">. </w:t>
            </w:r>
            <w:r w:rsidR="008A262E" w:rsidRPr="007D31ED">
              <w:rPr>
                <w:rFonts w:ascii="Calibri" w:hAnsi="Calibri" w:cs="Calibri"/>
                <w:b/>
                <w:szCs w:val="20"/>
                <w:lang w:eastAsia="en-US"/>
              </w:rPr>
              <w:t>p</w:t>
            </w:r>
            <w:r w:rsidRPr="007D31ED">
              <w:rPr>
                <w:rFonts w:ascii="Calibri" w:hAnsi="Calibri" w:cs="Calibri"/>
                <w:b/>
                <w:szCs w:val="20"/>
                <w:lang w:eastAsia="en-US"/>
              </w:rPr>
              <w:t>oniżej- możliwy wybór „jednego z dwóch”)</w:t>
            </w:r>
            <w:r w:rsidRPr="007D31ED">
              <w:rPr>
                <w:rFonts w:cstheme="minorHAnsi"/>
                <w:b/>
                <w:szCs w:val="20"/>
              </w:rPr>
              <w:t xml:space="preserve"> </w:t>
            </w:r>
          </w:p>
          <w:p w14:paraId="78FAE80C" w14:textId="77777777" w:rsidR="00162612" w:rsidRPr="00071E09" w:rsidRDefault="00162612" w:rsidP="00162612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80" w:type="dxa"/>
          </w:tcPr>
          <w:p w14:paraId="4CA4FEC2" w14:textId="77777777" w:rsidR="00162612" w:rsidRPr="00071E09" w:rsidRDefault="00162612" w:rsidP="00162612">
            <w:pPr>
              <w:spacing w:after="200"/>
              <w:jc w:val="left"/>
            </w:pPr>
          </w:p>
        </w:tc>
        <w:tc>
          <w:tcPr>
            <w:tcW w:w="2222" w:type="dxa"/>
          </w:tcPr>
          <w:p w14:paraId="70CE2F9E" w14:textId="77777777" w:rsidR="00162612" w:rsidRPr="00071E09" w:rsidRDefault="00162612" w:rsidP="00162612">
            <w:pPr>
              <w:spacing w:after="200"/>
              <w:jc w:val="left"/>
            </w:pPr>
          </w:p>
        </w:tc>
      </w:tr>
      <w:tr w:rsidR="00162612" w:rsidRPr="00071E09" w14:paraId="4EBFEB86" w14:textId="77777777" w:rsidTr="004C3968">
        <w:tc>
          <w:tcPr>
            <w:tcW w:w="6804" w:type="dxa"/>
          </w:tcPr>
          <w:p w14:paraId="4067F78F" w14:textId="77777777" w:rsidR="00C00744" w:rsidRPr="007B3E42" w:rsidRDefault="00162612" w:rsidP="007D31ED">
            <w:pPr>
              <w:numPr>
                <w:ilvl w:val="0"/>
                <w:numId w:val="121"/>
              </w:numPr>
              <w:spacing w:before="120" w:after="200"/>
              <w:ind w:left="317"/>
              <w:contextualSpacing/>
              <w:jc w:val="left"/>
              <w:rPr>
                <w:rFonts w:cstheme="minorHAnsi"/>
                <w:szCs w:val="20"/>
              </w:rPr>
            </w:pPr>
            <w:r w:rsidRPr="007B3E42">
              <w:rPr>
                <w:rFonts w:cstheme="minorHAnsi"/>
                <w:szCs w:val="20"/>
              </w:rPr>
              <w:t>Wirtualizacja innych macierzy z licencją na pojemność 250TB – 2 pkt.</w:t>
            </w:r>
            <w:r w:rsidR="00C00744" w:rsidRPr="007B3E42">
              <w:rPr>
                <w:rFonts w:cstheme="minorHAnsi"/>
                <w:szCs w:val="20"/>
              </w:rPr>
              <w:t xml:space="preserve"> </w:t>
            </w:r>
          </w:p>
          <w:p w14:paraId="6F90F79F" w14:textId="5E578A11" w:rsidR="00162612" w:rsidRDefault="00C00744" w:rsidP="008A262E">
            <w:pPr>
              <w:ind w:left="317"/>
              <w:rPr>
                <w:rFonts w:cstheme="minorHAnsi"/>
                <w:szCs w:val="20"/>
              </w:rPr>
            </w:pPr>
            <w:r w:rsidRPr="005758D0">
              <w:rPr>
                <w:rFonts w:cstheme="minorHAnsi"/>
                <w:b/>
                <w:szCs w:val="20"/>
              </w:rPr>
              <w:t xml:space="preserve">(wybór </w:t>
            </w:r>
            <w:r w:rsidR="008A262E">
              <w:rPr>
                <w:rFonts w:cstheme="minorHAnsi"/>
                <w:b/>
                <w:szCs w:val="20"/>
              </w:rPr>
              <w:t xml:space="preserve">funkcjonalności pkt </w:t>
            </w:r>
            <w:r w:rsidR="002A406E">
              <w:rPr>
                <w:rFonts w:cstheme="minorHAnsi"/>
                <w:b/>
                <w:szCs w:val="20"/>
              </w:rPr>
              <w:t>e</w:t>
            </w:r>
            <w:r w:rsidR="008A262E">
              <w:rPr>
                <w:rFonts w:cstheme="minorHAnsi"/>
                <w:b/>
                <w:szCs w:val="20"/>
              </w:rPr>
              <w:t xml:space="preserve">. </w:t>
            </w:r>
            <w:r w:rsidRPr="005758D0">
              <w:rPr>
                <w:rFonts w:cstheme="minorHAnsi"/>
                <w:b/>
                <w:szCs w:val="20"/>
              </w:rPr>
              <w:t>wyklucza wybó</w:t>
            </w:r>
            <w:r>
              <w:rPr>
                <w:rFonts w:cstheme="minorHAnsi"/>
                <w:b/>
                <w:szCs w:val="20"/>
              </w:rPr>
              <w:t xml:space="preserve">r z pkt </w:t>
            </w:r>
            <w:r w:rsidR="002A406E">
              <w:rPr>
                <w:rFonts w:cstheme="minorHAnsi"/>
                <w:b/>
                <w:szCs w:val="20"/>
              </w:rPr>
              <w:t>d</w:t>
            </w:r>
            <w:r w:rsidRPr="005758D0">
              <w:rPr>
                <w:rFonts w:cstheme="minorHAnsi"/>
                <w:b/>
                <w:szCs w:val="20"/>
              </w:rPr>
              <w:t>.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="00E175A5">
              <w:rPr>
                <w:rFonts w:cstheme="minorHAnsi"/>
                <w:b/>
                <w:szCs w:val="20"/>
              </w:rPr>
              <w:t>p</w:t>
            </w:r>
            <w:r>
              <w:rPr>
                <w:rFonts w:cstheme="minorHAnsi"/>
                <w:b/>
                <w:szCs w:val="20"/>
              </w:rPr>
              <w:t>owyżej</w:t>
            </w:r>
            <w:r w:rsidR="002A406E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>- możliwy wybór „jednego z dwóch”</w:t>
            </w:r>
            <w:r w:rsidRPr="005758D0">
              <w:rPr>
                <w:rFonts w:cstheme="minorHAnsi"/>
                <w:b/>
                <w:szCs w:val="20"/>
              </w:rPr>
              <w:t>)</w:t>
            </w:r>
          </w:p>
          <w:p w14:paraId="27788453" w14:textId="77777777" w:rsidR="00162612" w:rsidRPr="00071E09" w:rsidRDefault="00162612" w:rsidP="00F41DEA">
            <w:pPr>
              <w:spacing w:before="120" w:after="200"/>
              <w:ind w:left="42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80" w:type="dxa"/>
          </w:tcPr>
          <w:p w14:paraId="55793DD7" w14:textId="77777777" w:rsidR="00162612" w:rsidRPr="00071E09" w:rsidRDefault="00162612" w:rsidP="00162612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27464B35" w14:textId="77777777" w:rsidR="00162612" w:rsidRPr="00071E09" w:rsidRDefault="00162612" w:rsidP="00162612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162612" w:rsidRPr="00071E09" w14:paraId="2DD4F5BE" w14:textId="77777777" w:rsidTr="004C3968">
        <w:tc>
          <w:tcPr>
            <w:tcW w:w="6804" w:type="dxa"/>
          </w:tcPr>
          <w:p w14:paraId="33BB4128" w14:textId="5F5899EC" w:rsidR="00162612" w:rsidRPr="00071E09" w:rsidRDefault="00162612" w:rsidP="007D31ED">
            <w:pPr>
              <w:numPr>
                <w:ilvl w:val="0"/>
                <w:numId w:val="121"/>
              </w:numPr>
              <w:spacing w:before="120" w:after="200"/>
              <w:ind w:left="317"/>
              <w:contextualSpacing/>
              <w:jc w:val="left"/>
              <w:rPr>
                <w:rFonts w:cs="Calibri"/>
                <w:szCs w:val="20"/>
              </w:rPr>
            </w:pPr>
            <w:r>
              <w:rPr>
                <w:rFonts w:cstheme="minorHAnsi"/>
                <w:szCs w:val="20"/>
              </w:rPr>
              <w:t xml:space="preserve">Funkcja </w:t>
            </w:r>
            <w:proofErr w:type="spellStart"/>
            <w:r>
              <w:rPr>
                <w:rFonts w:cstheme="minorHAnsi"/>
                <w:szCs w:val="20"/>
              </w:rPr>
              <w:t>snapshotów</w:t>
            </w:r>
            <w:proofErr w:type="spellEnd"/>
            <w:r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zwirtualizowanych</w:t>
            </w:r>
            <w:proofErr w:type="spellEnd"/>
            <w:r>
              <w:rPr>
                <w:rFonts w:cstheme="minorHAnsi"/>
                <w:szCs w:val="20"/>
              </w:rPr>
              <w:t xml:space="preserve"> macierzy 1 p</w:t>
            </w:r>
            <w:r w:rsidR="008A262E">
              <w:rPr>
                <w:rFonts w:cstheme="minorHAnsi"/>
                <w:szCs w:val="20"/>
              </w:rPr>
              <w:t>un</w:t>
            </w:r>
            <w:r>
              <w:rPr>
                <w:rFonts w:cstheme="minorHAnsi"/>
                <w:szCs w:val="20"/>
              </w:rPr>
              <w:t>kt</w:t>
            </w:r>
          </w:p>
        </w:tc>
        <w:tc>
          <w:tcPr>
            <w:tcW w:w="1180" w:type="dxa"/>
          </w:tcPr>
          <w:p w14:paraId="31BF6E54" w14:textId="77777777" w:rsidR="00162612" w:rsidRPr="00071E09" w:rsidRDefault="00162612" w:rsidP="00162612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7F85B58" w14:textId="77777777" w:rsidR="00162612" w:rsidRPr="00071E09" w:rsidRDefault="00162612" w:rsidP="00162612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3801BC" w:rsidRPr="00071E09" w14:paraId="139F2002" w14:textId="77777777" w:rsidTr="004C3968">
        <w:tc>
          <w:tcPr>
            <w:tcW w:w="6804" w:type="dxa"/>
            <w:shd w:val="clear" w:color="auto" w:fill="D9D9D9" w:themeFill="background1" w:themeFillShade="D9"/>
          </w:tcPr>
          <w:p w14:paraId="5DE44B65" w14:textId="77777777" w:rsidR="003801BC" w:rsidRPr="003801BC" w:rsidRDefault="003801BC" w:rsidP="008A262E">
            <w:pPr>
              <w:spacing w:before="120" w:after="200"/>
              <w:ind w:left="175"/>
              <w:contextualSpacing/>
              <w:jc w:val="left"/>
              <w:rPr>
                <w:rFonts w:ascii="Calibri" w:hAnsi="Calibri" w:cs="Calibri"/>
                <w:b/>
                <w:szCs w:val="20"/>
                <w:lang w:eastAsia="en-US"/>
              </w:rPr>
            </w:pPr>
            <w:r w:rsidRPr="003801BC">
              <w:rPr>
                <w:rFonts w:ascii="Calibri" w:hAnsi="Calibri" w:cs="Calibri"/>
                <w:b/>
                <w:szCs w:val="20"/>
                <w:lang w:eastAsia="en-US"/>
              </w:rPr>
              <w:t>Funkcjonalności plikowe: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1A2D4593" w14:textId="77777777" w:rsidR="003801BC" w:rsidRPr="00071E09" w:rsidRDefault="003801BC" w:rsidP="003801BC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14:paraId="55D2D0BF" w14:textId="77777777" w:rsidR="003801BC" w:rsidRPr="00071E09" w:rsidRDefault="003801BC" w:rsidP="003801BC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3801BC" w:rsidRPr="00071E09" w14:paraId="3520ED3A" w14:textId="77777777" w:rsidTr="004C3968">
        <w:tc>
          <w:tcPr>
            <w:tcW w:w="6804" w:type="dxa"/>
          </w:tcPr>
          <w:p w14:paraId="5A9BA06D" w14:textId="77777777" w:rsidR="003801BC" w:rsidRPr="003801BC" w:rsidRDefault="003801BC" w:rsidP="007D31ED">
            <w:pPr>
              <w:numPr>
                <w:ilvl w:val="0"/>
                <w:numId w:val="121"/>
              </w:numPr>
              <w:spacing w:before="120" w:after="200"/>
              <w:ind w:left="317"/>
              <w:contextualSpacing/>
              <w:jc w:val="left"/>
              <w:rPr>
                <w:rFonts w:cs="Calibri"/>
                <w:szCs w:val="20"/>
              </w:rPr>
            </w:pPr>
            <w:r w:rsidRPr="003801BC">
              <w:rPr>
                <w:rFonts w:cs="Calibri"/>
                <w:szCs w:val="20"/>
              </w:rPr>
              <w:t>Dostęp po protokole NFS (HA)– 1 punkt</w:t>
            </w:r>
          </w:p>
        </w:tc>
        <w:tc>
          <w:tcPr>
            <w:tcW w:w="1180" w:type="dxa"/>
          </w:tcPr>
          <w:p w14:paraId="1F665C2D" w14:textId="77777777" w:rsidR="003801BC" w:rsidRPr="00071E09" w:rsidRDefault="003801BC" w:rsidP="003801BC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34EAF760" w14:textId="77777777" w:rsidR="003801BC" w:rsidRPr="00071E09" w:rsidRDefault="003801BC" w:rsidP="003801BC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3801BC" w:rsidRPr="00071E09" w14:paraId="1E536471" w14:textId="77777777" w:rsidTr="004C3968">
        <w:tc>
          <w:tcPr>
            <w:tcW w:w="6804" w:type="dxa"/>
          </w:tcPr>
          <w:p w14:paraId="4B398B42" w14:textId="77777777" w:rsidR="003801BC" w:rsidRPr="003801BC" w:rsidRDefault="003801BC" w:rsidP="007D31ED">
            <w:pPr>
              <w:numPr>
                <w:ilvl w:val="0"/>
                <w:numId w:val="121"/>
              </w:numPr>
              <w:spacing w:before="120" w:after="200"/>
              <w:ind w:left="317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  <w:r w:rsidRPr="003801BC">
              <w:rPr>
                <w:rFonts w:ascii="Calibri" w:hAnsi="Calibri" w:cs="Calibri"/>
                <w:szCs w:val="20"/>
                <w:lang w:eastAsia="en-US"/>
              </w:rPr>
              <w:t xml:space="preserve">Dostęp po protokole </w:t>
            </w:r>
            <w:proofErr w:type="spellStart"/>
            <w:r w:rsidRPr="003801BC">
              <w:rPr>
                <w:rFonts w:ascii="Calibri" w:hAnsi="Calibri" w:cs="Calibri"/>
                <w:szCs w:val="20"/>
                <w:lang w:eastAsia="en-US"/>
              </w:rPr>
              <w:t>Cifs</w:t>
            </w:r>
            <w:proofErr w:type="spellEnd"/>
            <w:r w:rsidRPr="003801BC">
              <w:rPr>
                <w:rFonts w:ascii="Calibri" w:hAnsi="Calibri" w:cs="Calibri"/>
                <w:szCs w:val="20"/>
                <w:lang w:eastAsia="en-US"/>
              </w:rPr>
              <w:t>(HA)- 1 punkt</w:t>
            </w:r>
          </w:p>
        </w:tc>
        <w:tc>
          <w:tcPr>
            <w:tcW w:w="1180" w:type="dxa"/>
          </w:tcPr>
          <w:p w14:paraId="79A03DDD" w14:textId="77777777" w:rsidR="003801BC" w:rsidRPr="00071E09" w:rsidRDefault="003801BC" w:rsidP="003801BC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13722DCA" w14:textId="77777777" w:rsidR="003801BC" w:rsidRPr="00071E09" w:rsidRDefault="003801BC" w:rsidP="003801BC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3801BC" w:rsidRPr="00071E09" w14:paraId="1D9A5935" w14:textId="77777777" w:rsidTr="004C3968">
        <w:tc>
          <w:tcPr>
            <w:tcW w:w="6804" w:type="dxa"/>
          </w:tcPr>
          <w:p w14:paraId="00411686" w14:textId="77777777" w:rsidR="003801BC" w:rsidRPr="003801BC" w:rsidRDefault="003801BC" w:rsidP="00974D46">
            <w:pPr>
              <w:numPr>
                <w:ilvl w:val="0"/>
                <w:numId w:val="121"/>
              </w:numPr>
              <w:spacing w:before="120" w:after="200"/>
              <w:ind w:left="317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  <w:r w:rsidRPr="003801BC">
              <w:rPr>
                <w:rFonts w:ascii="Calibri" w:hAnsi="Calibri" w:cs="Calibri"/>
                <w:szCs w:val="20"/>
                <w:lang w:eastAsia="en-US"/>
              </w:rPr>
              <w:t>Dostęp po protokole S3 (HA)- 1 punkt</w:t>
            </w:r>
          </w:p>
        </w:tc>
        <w:tc>
          <w:tcPr>
            <w:tcW w:w="1180" w:type="dxa"/>
          </w:tcPr>
          <w:p w14:paraId="5C09D37E" w14:textId="77777777" w:rsidR="003801BC" w:rsidRPr="00071E09" w:rsidRDefault="003801BC" w:rsidP="003801BC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222" w:type="dxa"/>
          </w:tcPr>
          <w:p w14:paraId="00036730" w14:textId="77777777" w:rsidR="003801BC" w:rsidRPr="00071E09" w:rsidRDefault="003801BC" w:rsidP="003801BC">
            <w:pPr>
              <w:spacing w:before="120" w:after="200"/>
              <w:ind w:left="1440"/>
              <w:contextualSpacing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14:paraId="455D05A5" w14:textId="77777777" w:rsidR="00B4007F" w:rsidRDefault="00B4007F" w:rsidP="003D5382">
      <w:pPr>
        <w:pStyle w:val="Nagwek4"/>
        <w:spacing w:before="0" w:after="0"/>
        <w:jc w:val="both"/>
        <w:rPr>
          <w:rFonts w:cstheme="minorHAnsi"/>
          <w:szCs w:val="20"/>
          <w:u w:val="single"/>
        </w:rPr>
      </w:pPr>
    </w:p>
    <w:p w14:paraId="1CAE65DF" w14:textId="77777777" w:rsidR="00B4007F" w:rsidRDefault="00B4007F" w:rsidP="00B4007F"/>
    <w:p w14:paraId="6986CC6A" w14:textId="1887CF69" w:rsidR="00C2005A" w:rsidRDefault="00DB0DA5" w:rsidP="00B4007F">
      <w:r>
        <w:t>UWAGA: w przypadku braku uzupełnienie kolumny „Spełnia TAK</w:t>
      </w:r>
      <w:r w:rsidR="00FA40C2">
        <w:t>/</w:t>
      </w:r>
      <w:r>
        <w:t>NIE”, funkcjonalność będzie przyjęta jako NIE</w:t>
      </w:r>
      <w:r w:rsidR="00FA40C2">
        <w:t xml:space="preserve"> SPEŁNIA.</w:t>
      </w:r>
    </w:p>
    <w:p w14:paraId="735CE562" w14:textId="77777777" w:rsidR="00C2005A" w:rsidRDefault="00C2005A" w:rsidP="00B4007F"/>
    <w:p w14:paraId="4DD8C980" w14:textId="77777777" w:rsidR="00C2005A" w:rsidRDefault="00C2005A" w:rsidP="00B4007F"/>
    <w:p w14:paraId="10B718BB" w14:textId="77777777" w:rsidR="00C2005A" w:rsidRDefault="00C2005A" w:rsidP="00B4007F"/>
    <w:p w14:paraId="5B3C809E" w14:textId="77777777" w:rsidR="00C2005A" w:rsidRDefault="00C2005A" w:rsidP="00B4007F"/>
    <w:p w14:paraId="3B1F2090" w14:textId="77777777" w:rsidR="00C2005A" w:rsidRDefault="00C2005A" w:rsidP="00B4007F"/>
    <w:p w14:paraId="3431151F" w14:textId="77777777" w:rsidR="00C2005A" w:rsidRDefault="00C2005A" w:rsidP="00B4007F"/>
    <w:p w14:paraId="5A0413D0" w14:textId="77777777" w:rsidR="00C2005A" w:rsidRDefault="00C2005A" w:rsidP="00B4007F"/>
    <w:bookmarkEnd w:id="0"/>
    <w:bookmarkEnd w:id="1"/>
    <w:p w14:paraId="393FADEF" w14:textId="77777777" w:rsidR="00B4007F" w:rsidRDefault="00B4007F" w:rsidP="00B4007F"/>
    <w:sectPr w:rsidR="00B4007F" w:rsidSect="00726E82">
      <w:headerReference w:type="default" r:id="rId12"/>
      <w:footerReference w:type="default" r:id="rId13"/>
      <w:headerReference w:type="first" r:id="rId14"/>
      <w:pgSz w:w="11906" w:h="16838" w:code="9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8C778" w14:textId="77777777" w:rsidR="001767B7" w:rsidRDefault="001767B7" w:rsidP="007A1C80">
      <w:r>
        <w:separator/>
      </w:r>
    </w:p>
  </w:endnote>
  <w:endnote w:type="continuationSeparator" w:id="0">
    <w:p w14:paraId="677710C7" w14:textId="77777777" w:rsidR="001767B7" w:rsidRDefault="001767B7" w:rsidP="007A1C80">
      <w:r>
        <w:continuationSeparator/>
      </w:r>
    </w:p>
  </w:endnote>
  <w:endnote w:type="continuationNotice" w:id="1">
    <w:p w14:paraId="65235677" w14:textId="77777777" w:rsidR="001767B7" w:rsidRDefault="00176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74D78B" w14:textId="77777777" w:rsidR="009F671D" w:rsidRPr="00E36F95" w:rsidRDefault="009F671D">
            <w:pPr>
              <w:pStyle w:val="Stopka"/>
              <w:jc w:val="right"/>
              <w:rPr>
                <w:sz w:val="18"/>
              </w:rPr>
            </w:pPr>
            <w:r w:rsidRPr="00E36F95">
              <w:rPr>
                <w:sz w:val="18"/>
                <w:szCs w:val="20"/>
              </w:rPr>
              <w:t xml:space="preserve">Strona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PAGE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46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  <w:r w:rsidRPr="00E36F95">
              <w:rPr>
                <w:sz w:val="18"/>
                <w:szCs w:val="20"/>
              </w:rPr>
              <w:t xml:space="preserve"> z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NUMPAGES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46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747DC5A9" w14:textId="77777777" w:rsidR="009F671D" w:rsidRPr="006467C1" w:rsidRDefault="009F671D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B6F3F" w14:textId="77777777" w:rsidR="001767B7" w:rsidRDefault="001767B7" w:rsidP="007A1C80">
      <w:r>
        <w:separator/>
      </w:r>
    </w:p>
  </w:footnote>
  <w:footnote w:type="continuationSeparator" w:id="0">
    <w:p w14:paraId="089C8C8E" w14:textId="77777777" w:rsidR="001767B7" w:rsidRDefault="001767B7" w:rsidP="007A1C80">
      <w:r>
        <w:continuationSeparator/>
      </w:r>
    </w:p>
  </w:footnote>
  <w:footnote w:type="continuationNotice" w:id="1">
    <w:p w14:paraId="4AA4C15B" w14:textId="77777777" w:rsidR="001767B7" w:rsidRDefault="00176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9F671D" w:rsidRPr="00DD3397" w14:paraId="4D7CC03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6C26E341" w14:textId="77777777" w:rsidR="009F671D" w:rsidRPr="00DD3397" w:rsidRDefault="009F671D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E926A8" w14:textId="77777777" w:rsidR="009F671D" w:rsidRPr="00DD3397" w:rsidRDefault="009F671D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9F671D" w:rsidRPr="00DD3397" w14:paraId="397223FE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E5E461" w14:textId="77777777" w:rsidR="009F671D" w:rsidRPr="00DD3397" w:rsidRDefault="009F671D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772925" w14:textId="77777777" w:rsidR="009F671D" w:rsidRPr="006B4A38" w:rsidRDefault="009F671D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AC3A89">
            <w:rPr>
              <w:rFonts w:cstheme="minorHAnsi"/>
              <w:b/>
              <w:bCs/>
              <w:sz w:val="18"/>
              <w:szCs w:val="18"/>
            </w:rPr>
            <w:t>1400/DW00/ZT/KZ/2023/0000054661</w:t>
          </w:r>
        </w:p>
      </w:tc>
    </w:tr>
  </w:tbl>
  <w:p w14:paraId="6ADB9FE9" w14:textId="77777777" w:rsidR="009F671D" w:rsidRPr="001C5E9C" w:rsidRDefault="009F671D" w:rsidP="001C5E9C">
    <w:pPr>
      <w:pStyle w:val="Nagwek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9F671D" w:rsidRPr="00DD3397" w14:paraId="664478B7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3EBDAD4" w14:textId="77777777" w:rsidR="009F671D" w:rsidRPr="00DD3397" w:rsidRDefault="009F671D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36E037" w14:textId="77777777" w:rsidR="009F671D" w:rsidRPr="00DD3397" w:rsidRDefault="009F671D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9F671D" w:rsidRPr="00DD3397" w14:paraId="14C9653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D80368" w14:textId="77777777" w:rsidR="009F671D" w:rsidRPr="00DD3397" w:rsidRDefault="009F671D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07A172" w14:textId="77777777" w:rsidR="009F671D" w:rsidRPr="006B4A38" w:rsidRDefault="009F671D" w:rsidP="00AC3A89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AC3A89">
            <w:rPr>
              <w:rFonts w:cstheme="minorHAnsi"/>
              <w:b/>
              <w:bCs/>
              <w:sz w:val="18"/>
              <w:szCs w:val="18"/>
            </w:rPr>
            <w:t xml:space="preserve">1400/DW00/ZT/KZ/2023/0000054661 </w:t>
          </w:r>
          <w:r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</w:tc>
    </w:tr>
  </w:tbl>
  <w:p w14:paraId="0D3C9772" w14:textId="77777777" w:rsidR="009F671D" w:rsidRPr="00E838FD" w:rsidRDefault="009F671D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A97EED"/>
    <w:multiLevelType w:val="hybridMultilevel"/>
    <w:tmpl w:val="EDFA1C44"/>
    <w:lvl w:ilvl="0" w:tplc="C34602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31F4659"/>
    <w:multiLevelType w:val="hybridMultilevel"/>
    <w:tmpl w:val="998C00DA"/>
    <w:lvl w:ilvl="0" w:tplc="0F1630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3D57C79"/>
    <w:multiLevelType w:val="hybridMultilevel"/>
    <w:tmpl w:val="BA1423A6"/>
    <w:lvl w:ilvl="0" w:tplc="F1EC6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42482C"/>
    <w:multiLevelType w:val="hybridMultilevel"/>
    <w:tmpl w:val="3AEE2CB2"/>
    <w:lvl w:ilvl="0" w:tplc="05CEF77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5" w15:restartNumberingAfterBreak="0">
    <w:nsid w:val="19E75E89"/>
    <w:multiLevelType w:val="multilevel"/>
    <w:tmpl w:val="CA8A8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7" w15:restartNumberingAfterBreak="0">
    <w:nsid w:val="1E7823F4"/>
    <w:multiLevelType w:val="hybridMultilevel"/>
    <w:tmpl w:val="EEEC98B6"/>
    <w:lvl w:ilvl="0" w:tplc="5AF8452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7F159F"/>
    <w:multiLevelType w:val="hybridMultilevel"/>
    <w:tmpl w:val="D66EF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7E0E57A">
      <w:start w:val="3000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F6F24F7"/>
    <w:multiLevelType w:val="hybridMultilevel"/>
    <w:tmpl w:val="66F07104"/>
    <w:lvl w:ilvl="0" w:tplc="4A9213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0A5FC4"/>
    <w:multiLevelType w:val="hybridMultilevel"/>
    <w:tmpl w:val="DA2C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EE55430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1" w15:restartNumberingAfterBreak="0">
    <w:nsid w:val="3118125E"/>
    <w:multiLevelType w:val="hybridMultilevel"/>
    <w:tmpl w:val="4D80B728"/>
    <w:lvl w:ilvl="0" w:tplc="FB6E768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985ABB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63124"/>
    <w:multiLevelType w:val="multilevel"/>
    <w:tmpl w:val="B2DAC93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  <w:color w:val="FF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3F0E31B1"/>
    <w:multiLevelType w:val="hybridMultilevel"/>
    <w:tmpl w:val="1C88FBF2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9" w15:restartNumberingAfterBreak="0">
    <w:nsid w:val="3FAB5776"/>
    <w:multiLevelType w:val="hybridMultilevel"/>
    <w:tmpl w:val="DA2C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62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41E93C40"/>
    <w:multiLevelType w:val="hybridMultilevel"/>
    <w:tmpl w:val="67F69E24"/>
    <w:lvl w:ilvl="0" w:tplc="429017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5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8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9A1622C"/>
    <w:multiLevelType w:val="hybridMultilevel"/>
    <w:tmpl w:val="3A2C23B0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773A5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z w:val="20"/>
      </w:rPr>
    </w:lvl>
    <w:lvl w:ilvl="2" w:tplc="148CBA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2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6" w15:restartNumberingAfterBreak="0">
    <w:nsid w:val="53F05936"/>
    <w:multiLevelType w:val="hybridMultilevel"/>
    <w:tmpl w:val="0DCCB96A"/>
    <w:lvl w:ilvl="0" w:tplc="1B84E870">
      <w:start w:val="1"/>
      <w:numFmt w:val="decimal"/>
      <w:lvlText w:val="%1."/>
      <w:lvlJc w:val="left"/>
      <w:pPr>
        <w:ind w:left="720" w:hanging="360"/>
      </w:pPr>
    </w:lvl>
    <w:lvl w:ilvl="1" w:tplc="B24A66AE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506C162">
      <w:start w:val="1"/>
      <w:numFmt w:val="decimal"/>
      <w:lvlText w:val="%4."/>
      <w:lvlJc w:val="left"/>
      <w:pPr>
        <w:ind w:left="2880" w:hanging="360"/>
      </w:pPr>
    </w:lvl>
    <w:lvl w:ilvl="4" w:tplc="4E30DD44">
      <w:start w:val="1"/>
      <w:numFmt w:val="lowerLetter"/>
      <w:lvlText w:val="%5."/>
      <w:lvlJc w:val="left"/>
      <w:pPr>
        <w:ind w:left="3600" w:hanging="360"/>
      </w:pPr>
    </w:lvl>
    <w:lvl w:ilvl="5" w:tplc="F93E6462">
      <w:start w:val="1"/>
      <w:numFmt w:val="lowerRoman"/>
      <w:lvlText w:val="%6."/>
      <w:lvlJc w:val="right"/>
      <w:pPr>
        <w:ind w:left="4320" w:hanging="180"/>
      </w:pPr>
    </w:lvl>
    <w:lvl w:ilvl="6" w:tplc="912EFE40">
      <w:start w:val="1"/>
      <w:numFmt w:val="decimal"/>
      <w:lvlText w:val="%7."/>
      <w:lvlJc w:val="left"/>
      <w:pPr>
        <w:ind w:left="5040" w:hanging="360"/>
      </w:pPr>
    </w:lvl>
    <w:lvl w:ilvl="7" w:tplc="802EEBB0">
      <w:start w:val="1"/>
      <w:numFmt w:val="lowerLetter"/>
      <w:lvlText w:val="%8."/>
      <w:lvlJc w:val="left"/>
      <w:pPr>
        <w:ind w:left="5760" w:hanging="360"/>
      </w:pPr>
    </w:lvl>
    <w:lvl w:ilvl="8" w:tplc="62AA8E62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9" w15:restartNumberingAfterBreak="0">
    <w:nsid w:val="57B33B86"/>
    <w:multiLevelType w:val="hybridMultilevel"/>
    <w:tmpl w:val="901CFE9A"/>
    <w:lvl w:ilvl="0" w:tplc="1A46497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B24A66AE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506C162">
      <w:start w:val="1"/>
      <w:numFmt w:val="decimal"/>
      <w:lvlText w:val="%4."/>
      <w:lvlJc w:val="left"/>
      <w:pPr>
        <w:ind w:left="2880" w:hanging="360"/>
      </w:pPr>
    </w:lvl>
    <w:lvl w:ilvl="4" w:tplc="4E30DD44">
      <w:start w:val="1"/>
      <w:numFmt w:val="lowerLetter"/>
      <w:lvlText w:val="%5."/>
      <w:lvlJc w:val="left"/>
      <w:pPr>
        <w:ind w:left="3600" w:hanging="360"/>
      </w:pPr>
    </w:lvl>
    <w:lvl w:ilvl="5" w:tplc="F93E6462">
      <w:start w:val="1"/>
      <w:numFmt w:val="lowerRoman"/>
      <w:lvlText w:val="%6."/>
      <w:lvlJc w:val="right"/>
      <w:pPr>
        <w:ind w:left="4320" w:hanging="180"/>
      </w:pPr>
    </w:lvl>
    <w:lvl w:ilvl="6" w:tplc="912EFE40">
      <w:start w:val="1"/>
      <w:numFmt w:val="decimal"/>
      <w:lvlText w:val="%7."/>
      <w:lvlJc w:val="left"/>
      <w:pPr>
        <w:ind w:left="5040" w:hanging="360"/>
      </w:pPr>
    </w:lvl>
    <w:lvl w:ilvl="7" w:tplc="802EEBB0">
      <w:start w:val="1"/>
      <w:numFmt w:val="lowerLetter"/>
      <w:lvlText w:val="%8."/>
      <w:lvlJc w:val="left"/>
      <w:pPr>
        <w:ind w:left="5760" w:hanging="360"/>
      </w:pPr>
    </w:lvl>
    <w:lvl w:ilvl="8" w:tplc="62AA8E62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D47974"/>
    <w:multiLevelType w:val="multilevel"/>
    <w:tmpl w:val="6E3A2E1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2" w15:restartNumberingAfterBreak="0">
    <w:nsid w:val="5BE40DB9"/>
    <w:multiLevelType w:val="multilevel"/>
    <w:tmpl w:val="ACBAE24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3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9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3A02BB1"/>
    <w:multiLevelType w:val="hybridMultilevel"/>
    <w:tmpl w:val="B09E3982"/>
    <w:lvl w:ilvl="0" w:tplc="0415000F">
      <w:start w:val="1"/>
      <w:numFmt w:val="decimal"/>
      <w:lvlText w:val="%1.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9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58729F1"/>
    <w:multiLevelType w:val="multilevel"/>
    <w:tmpl w:val="7DCEAEAC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4" w15:restartNumberingAfterBreak="0">
    <w:nsid w:val="66285E29"/>
    <w:multiLevelType w:val="hybridMultilevel"/>
    <w:tmpl w:val="A2FE9478"/>
    <w:lvl w:ilvl="0" w:tplc="3D123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7C57DD"/>
    <w:multiLevelType w:val="hybridMultilevel"/>
    <w:tmpl w:val="91C82BE0"/>
    <w:lvl w:ilvl="0" w:tplc="93909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6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95B1C48"/>
    <w:multiLevelType w:val="hybridMultilevel"/>
    <w:tmpl w:val="DA2C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EDE18F0"/>
    <w:multiLevelType w:val="singleLevel"/>
    <w:tmpl w:val="8B780F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10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2FC113E"/>
    <w:multiLevelType w:val="hybridMultilevel"/>
    <w:tmpl w:val="12665A88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3933F0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7645B5"/>
    <w:multiLevelType w:val="hybridMultilevel"/>
    <w:tmpl w:val="09DC81C6"/>
    <w:lvl w:ilvl="0" w:tplc="B24A66AE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0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9F0E4C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DF04E8"/>
    <w:multiLevelType w:val="hybridMultilevel"/>
    <w:tmpl w:val="D7485EC0"/>
    <w:lvl w:ilvl="0" w:tplc="7D0CB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6" w15:restartNumberingAfterBreak="0">
    <w:nsid w:val="78605087"/>
    <w:multiLevelType w:val="hybridMultilevel"/>
    <w:tmpl w:val="56B0F830"/>
    <w:lvl w:ilvl="0" w:tplc="FD2C1F22">
      <w:start w:val="1"/>
      <w:numFmt w:val="lowerRoman"/>
      <w:lvlText w:val="%1."/>
      <w:lvlJc w:val="left"/>
      <w:pPr>
        <w:ind w:left="1647" w:hanging="720"/>
      </w:pPr>
      <w:rPr>
        <w:rFonts w:asciiTheme="minorHAnsi" w:eastAsia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79383894"/>
    <w:multiLevelType w:val="hybridMultilevel"/>
    <w:tmpl w:val="85FE0B38"/>
    <w:lvl w:ilvl="0" w:tplc="C5E472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9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2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9D215D"/>
    <w:multiLevelType w:val="hybridMultilevel"/>
    <w:tmpl w:val="56B0F830"/>
    <w:lvl w:ilvl="0" w:tplc="FD2C1F22">
      <w:start w:val="1"/>
      <w:numFmt w:val="lowerRoman"/>
      <w:lvlText w:val="%1."/>
      <w:lvlJc w:val="left"/>
      <w:pPr>
        <w:ind w:left="1647" w:hanging="720"/>
      </w:pPr>
      <w:rPr>
        <w:rFonts w:asciiTheme="minorHAnsi" w:eastAsia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24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4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82"/>
  </w:num>
  <w:num w:numId="3">
    <w:abstractNumId w:val="92"/>
  </w:num>
  <w:num w:numId="4">
    <w:abstractNumId w:val="57"/>
  </w:num>
  <w:num w:numId="5">
    <w:abstractNumId w:val="71"/>
  </w:num>
  <w:num w:numId="6">
    <w:abstractNumId w:val="86"/>
  </w:num>
  <w:num w:numId="7">
    <w:abstractNumId w:val="87"/>
  </w:num>
  <w:num w:numId="8">
    <w:abstractNumId w:val="28"/>
  </w:num>
  <w:num w:numId="9">
    <w:abstractNumId w:val="101"/>
  </w:num>
  <w:num w:numId="10">
    <w:abstractNumId w:val="91"/>
  </w:num>
  <w:num w:numId="11">
    <w:abstractNumId w:val="111"/>
  </w:num>
  <w:num w:numId="12">
    <w:abstractNumId w:val="19"/>
  </w:num>
  <w:num w:numId="13">
    <w:abstractNumId w:val="0"/>
  </w:num>
  <w:num w:numId="14">
    <w:abstractNumId w:val="82"/>
  </w:num>
  <w:num w:numId="15">
    <w:abstractNumId w:val="82"/>
  </w:num>
  <w:num w:numId="16">
    <w:abstractNumId w:val="21"/>
  </w:num>
  <w:num w:numId="17">
    <w:abstractNumId w:val="105"/>
  </w:num>
  <w:num w:numId="18">
    <w:abstractNumId w:val="82"/>
  </w:num>
  <w:num w:numId="19">
    <w:abstractNumId w:val="85"/>
  </w:num>
  <w:num w:numId="20">
    <w:abstractNumId w:val="75"/>
  </w:num>
  <w:num w:numId="21">
    <w:abstractNumId w:val="121"/>
  </w:num>
  <w:num w:numId="22">
    <w:abstractNumId w:val="68"/>
  </w:num>
  <w:num w:numId="23">
    <w:abstractNumId w:val="56"/>
  </w:num>
  <w:num w:numId="24">
    <w:abstractNumId w:val="27"/>
  </w:num>
  <w:num w:numId="25">
    <w:abstractNumId w:val="44"/>
  </w:num>
  <w:num w:numId="26">
    <w:abstractNumId w:val="82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50"/>
  </w:num>
  <w:num w:numId="31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82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54"/>
  </w:num>
  <w:num w:numId="35">
    <w:abstractNumId w:val="77"/>
  </w:num>
  <w:num w:numId="36">
    <w:abstractNumId w:val="74"/>
  </w:num>
  <w:num w:numId="37">
    <w:abstractNumId w:val="20"/>
  </w:num>
  <w:num w:numId="38">
    <w:abstractNumId w:val="120"/>
  </w:num>
  <w:num w:numId="39">
    <w:abstractNumId w:val="65"/>
  </w:num>
  <w:num w:numId="40">
    <w:abstractNumId w:val="84"/>
  </w:num>
  <w:num w:numId="41">
    <w:abstractNumId w:val="110"/>
  </w:num>
  <w:num w:numId="42">
    <w:abstractNumId w:val="89"/>
  </w:num>
  <w:num w:numId="43">
    <w:abstractNumId w:val="112"/>
  </w:num>
  <w:num w:numId="44">
    <w:abstractNumId w:val="55"/>
  </w:num>
  <w:num w:numId="45">
    <w:abstractNumId w:val="72"/>
  </w:num>
  <w:num w:numId="46">
    <w:abstractNumId w:val="40"/>
  </w:num>
  <w:num w:numId="47">
    <w:abstractNumId w:val="99"/>
  </w:num>
  <w:num w:numId="48">
    <w:abstractNumId w:val="39"/>
  </w:num>
  <w:num w:numId="49">
    <w:abstractNumId w:val="67"/>
  </w:num>
  <w:num w:numId="50">
    <w:abstractNumId w:val="66"/>
  </w:num>
  <w:num w:numId="51">
    <w:abstractNumId w:val="78"/>
  </w:num>
  <w:num w:numId="52">
    <w:abstractNumId w:val="82"/>
  </w:num>
  <w:num w:numId="53">
    <w:abstractNumId w:val="83"/>
  </w:num>
  <w:num w:numId="5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42"/>
  </w:num>
  <w:num w:numId="59">
    <w:abstractNumId w:val="64"/>
  </w:num>
  <w:num w:numId="60">
    <w:abstractNumId w:val="113"/>
  </w:num>
  <w:num w:numId="61">
    <w:abstractNumId w:val="25"/>
  </w:num>
  <w:num w:numId="62">
    <w:abstractNumId w:val="88"/>
  </w:num>
  <w:num w:numId="63">
    <w:abstractNumId w:val="102"/>
  </w:num>
  <w:num w:numId="64">
    <w:abstractNumId w:val="38"/>
  </w:num>
  <w:num w:numId="65">
    <w:abstractNumId w:val="97"/>
  </w:num>
  <w:num w:numId="66">
    <w:abstractNumId w:val="96"/>
  </w:num>
  <w:num w:numId="67">
    <w:abstractNumId w:val="119"/>
  </w:num>
  <w:num w:numId="68">
    <w:abstractNumId w:val="32"/>
  </w:num>
  <w:num w:numId="69">
    <w:abstractNumId w:val="60"/>
  </w:num>
  <w:num w:numId="70">
    <w:abstractNumId w:val="34"/>
  </w:num>
  <w:num w:numId="71">
    <w:abstractNumId w:val="123"/>
  </w:num>
  <w:num w:numId="72">
    <w:abstractNumId w:val="26"/>
  </w:num>
  <w:num w:numId="73">
    <w:abstractNumId w:val="115"/>
  </w:num>
  <w:num w:numId="74">
    <w:abstractNumId w:val="46"/>
  </w:num>
  <w:num w:numId="75">
    <w:abstractNumId w:val="23"/>
  </w:num>
  <w:num w:numId="76">
    <w:abstractNumId w:val="41"/>
  </w:num>
  <w:num w:numId="77">
    <w:abstractNumId w:val="36"/>
  </w:num>
  <w:num w:numId="78">
    <w:abstractNumId w:val="100"/>
  </w:num>
  <w:num w:numId="79">
    <w:abstractNumId w:val="69"/>
  </w:num>
  <w:num w:numId="80">
    <w:abstractNumId w:val="103"/>
  </w:num>
  <w:num w:numId="81">
    <w:abstractNumId w:val="73"/>
  </w:num>
  <w:num w:numId="82">
    <w:abstractNumId w:val="94"/>
  </w:num>
  <w:num w:numId="83">
    <w:abstractNumId w:val="107"/>
  </w:num>
  <w:num w:numId="84">
    <w:abstractNumId w:val="52"/>
  </w:num>
  <w:num w:numId="85">
    <w:abstractNumId w:val="22"/>
  </w:num>
  <w:num w:numId="86">
    <w:abstractNumId w:val="49"/>
  </w:num>
  <w:num w:numId="87">
    <w:abstractNumId w:val="118"/>
  </w:num>
  <w:num w:numId="88">
    <w:abstractNumId w:val="95"/>
  </w:num>
  <w:num w:numId="89">
    <w:abstractNumId w:val="93"/>
  </w:num>
  <w:num w:numId="90">
    <w:abstractNumId w:val="80"/>
  </w:num>
  <w:num w:numId="91">
    <w:abstractNumId w:val="29"/>
  </w:num>
  <w:num w:numId="92">
    <w:abstractNumId w:val="122"/>
  </w:num>
  <w:num w:numId="93">
    <w:abstractNumId w:val="24"/>
  </w:num>
  <w:num w:numId="94">
    <w:abstractNumId w:val="116"/>
  </w:num>
  <w:num w:numId="9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8"/>
  </w:num>
  <w:num w:numId="98">
    <w:abstractNumId w:val="84"/>
    <w:lvlOverride w:ilvl="0">
      <w:lvl w:ilvl="0">
        <w:start w:val="1"/>
        <w:numFmt w:val="lowerLetter"/>
        <w:lvlText w:val="%1)"/>
        <w:lvlJc w:val="left"/>
        <w:pPr>
          <w:ind w:left="1211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99">
    <w:abstractNumId w:val="76"/>
  </w:num>
  <w:num w:numId="100">
    <w:abstractNumId w:val="79"/>
  </w:num>
  <w:num w:numId="101">
    <w:abstractNumId w:val="82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2">
    <w:abstractNumId w:val="61"/>
  </w:num>
  <w:num w:numId="103">
    <w:abstractNumId w:val="43"/>
  </w:num>
  <w:num w:numId="104">
    <w:abstractNumId w:val="59"/>
  </w:num>
  <w:num w:numId="105">
    <w:abstractNumId w:val="108"/>
  </w:num>
  <w:num w:numId="106">
    <w:abstractNumId w:val="48"/>
  </w:num>
  <w:num w:numId="107">
    <w:abstractNumId w:val="58"/>
  </w:num>
  <w:num w:numId="108">
    <w:abstractNumId w:val="53"/>
  </w:num>
  <w:num w:numId="109">
    <w:abstractNumId w:val="35"/>
  </w:num>
  <w:num w:numId="110">
    <w:abstractNumId w:val="70"/>
  </w:num>
  <w:num w:numId="111">
    <w:abstractNumId w:val="124"/>
  </w:num>
  <w:num w:numId="112">
    <w:abstractNumId w:val="31"/>
  </w:num>
  <w:num w:numId="113">
    <w:abstractNumId w:val="90"/>
  </w:num>
  <w:num w:numId="114">
    <w:abstractNumId w:val="114"/>
  </w:num>
  <w:num w:numId="115">
    <w:abstractNumId w:val="63"/>
  </w:num>
  <w:num w:numId="116">
    <w:abstractNumId w:val="30"/>
  </w:num>
  <w:num w:numId="117">
    <w:abstractNumId w:val="117"/>
  </w:num>
  <w:num w:numId="118">
    <w:abstractNumId w:val="33"/>
  </w:num>
  <w:num w:numId="119">
    <w:abstractNumId w:val="51"/>
  </w:num>
  <w:num w:numId="120">
    <w:abstractNumId w:val="109"/>
  </w:num>
  <w:num w:numId="121">
    <w:abstractNumId w:val="37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43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86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62D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9A2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42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0941"/>
    <w:rsid w:val="000719CD"/>
    <w:rsid w:val="00071E09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622"/>
    <w:rsid w:val="000759F0"/>
    <w:rsid w:val="00075D38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8C1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4CF2"/>
    <w:rsid w:val="000B50D6"/>
    <w:rsid w:val="000B535F"/>
    <w:rsid w:val="000B5C8D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5083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48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B1F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019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3DE8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59DC"/>
    <w:rsid w:val="0014650C"/>
    <w:rsid w:val="00146A97"/>
    <w:rsid w:val="00146F4F"/>
    <w:rsid w:val="00147A88"/>
    <w:rsid w:val="00150075"/>
    <w:rsid w:val="0015025B"/>
    <w:rsid w:val="00150776"/>
    <w:rsid w:val="00150938"/>
    <w:rsid w:val="00150E4D"/>
    <w:rsid w:val="001515FA"/>
    <w:rsid w:val="00151C51"/>
    <w:rsid w:val="00152135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2612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4F4"/>
    <w:rsid w:val="001716B5"/>
    <w:rsid w:val="00171C87"/>
    <w:rsid w:val="00172181"/>
    <w:rsid w:val="0017252B"/>
    <w:rsid w:val="00172E32"/>
    <w:rsid w:val="00172E51"/>
    <w:rsid w:val="00172F6E"/>
    <w:rsid w:val="00173372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7B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B24"/>
    <w:rsid w:val="00197D11"/>
    <w:rsid w:val="001A0332"/>
    <w:rsid w:val="001A0E04"/>
    <w:rsid w:val="001A13A3"/>
    <w:rsid w:val="001A1AA4"/>
    <w:rsid w:val="001A1B42"/>
    <w:rsid w:val="001A2562"/>
    <w:rsid w:val="001A3D59"/>
    <w:rsid w:val="001A3E88"/>
    <w:rsid w:val="001A442A"/>
    <w:rsid w:val="001A48FA"/>
    <w:rsid w:val="001A62F2"/>
    <w:rsid w:val="001A6802"/>
    <w:rsid w:val="001A6804"/>
    <w:rsid w:val="001A74B9"/>
    <w:rsid w:val="001B0137"/>
    <w:rsid w:val="001B02CA"/>
    <w:rsid w:val="001B0D67"/>
    <w:rsid w:val="001B1161"/>
    <w:rsid w:val="001B1257"/>
    <w:rsid w:val="001B19CE"/>
    <w:rsid w:val="001B1A6C"/>
    <w:rsid w:val="001B254F"/>
    <w:rsid w:val="001B2BDE"/>
    <w:rsid w:val="001B2EC3"/>
    <w:rsid w:val="001B3059"/>
    <w:rsid w:val="001B33F9"/>
    <w:rsid w:val="001B427D"/>
    <w:rsid w:val="001B446E"/>
    <w:rsid w:val="001B48D9"/>
    <w:rsid w:val="001B4D26"/>
    <w:rsid w:val="001B4D69"/>
    <w:rsid w:val="001B50B7"/>
    <w:rsid w:val="001B533D"/>
    <w:rsid w:val="001B5529"/>
    <w:rsid w:val="001B5F60"/>
    <w:rsid w:val="001B6B8C"/>
    <w:rsid w:val="001B6CF2"/>
    <w:rsid w:val="001B71CD"/>
    <w:rsid w:val="001B74E5"/>
    <w:rsid w:val="001B7581"/>
    <w:rsid w:val="001B7BC7"/>
    <w:rsid w:val="001B7E55"/>
    <w:rsid w:val="001C04D3"/>
    <w:rsid w:val="001C05F4"/>
    <w:rsid w:val="001C2075"/>
    <w:rsid w:val="001C23D0"/>
    <w:rsid w:val="001C2AB4"/>
    <w:rsid w:val="001C37B1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4DC"/>
    <w:rsid w:val="001D5973"/>
    <w:rsid w:val="001D5B0A"/>
    <w:rsid w:val="001D5DF6"/>
    <w:rsid w:val="001D61BB"/>
    <w:rsid w:val="001D6235"/>
    <w:rsid w:val="001D62A5"/>
    <w:rsid w:val="001D64E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0F1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3B81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297A"/>
    <w:rsid w:val="002431DC"/>
    <w:rsid w:val="0024448F"/>
    <w:rsid w:val="00244D6E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A1B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27"/>
    <w:rsid w:val="002842F2"/>
    <w:rsid w:val="0028513D"/>
    <w:rsid w:val="002853B0"/>
    <w:rsid w:val="00285AEB"/>
    <w:rsid w:val="00285FD0"/>
    <w:rsid w:val="00286471"/>
    <w:rsid w:val="002866B4"/>
    <w:rsid w:val="00286C08"/>
    <w:rsid w:val="00286E2F"/>
    <w:rsid w:val="002874DF"/>
    <w:rsid w:val="0028765C"/>
    <w:rsid w:val="00287DF0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91A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06E"/>
    <w:rsid w:val="002A46E6"/>
    <w:rsid w:val="002A482D"/>
    <w:rsid w:val="002A485C"/>
    <w:rsid w:val="002A588D"/>
    <w:rsid w:val="002A59A4"/>
    <w:rsid w:val="002A5AA7"/>
    <w:rsid w:val="002A63C2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060"/>
    <w:rsid w:val="002B44CC"/>
    <w:rsid w:val="002B578C"/>
    <w:rsid w:val="002B58E7"/>
    <w:rsid w:val="002B5E22"/>
    <w:rsid w:val="002B63FD"/>
    <w:rsid w:val="002B68D3"/>
    <w:rsid w:val="002B6B88"/>
    <w:rsid w:val="002B7361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20C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3B77"/>
    <w:rsid w:val="002F403F"/>
    <w:rsid w:val="002F46D5"/>
    <w:rsid w:val="002F4B8D"/>
    <w:rsid w:val="002F56E6"/>
    <w:rsid w:val="002F5BCA"/>
    <w:rsid w:val="002F5F1A"/>
    <w:rsid w:val="002F616A"/>
    <w:rsid w:val="002F6E52"/>
    <w:rsid w:val="002F7677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3A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635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01BC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A98"/>
    <w:rsid w:val="00390F1D"/>
    <w:rsid w:val="00390F71"/>
    <w:rsid w:val="003910AB"/>
    <w:rsid w:val="00391AF8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2E34"/>
    <w:rsid w:val="003A335E"/>
    <w:rsid w:val="003A3AC3"/>
    <w:rsid w:val="003A3ECF"/>
    <w:rsid w:val="003A3F2A"/>
    <w:rsid w:val="003A4171"/>
    <w:rsid w:val="003A4706"/>
    <w:rsid w:val="003A521D"/>
    <w:rsid w:val="003A53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1C"/>
    <w:rsid w:val="003D5158"/>
    <w:rsid w:val="003D5382"/>
    <w:rsid w:val="003D603A"/>
    <w:rsid w:val="003D62F7"/>
    <w:rsid w:val="003D6B9C"/>
    <w:rsid w:val="003D7363"/>
    <w:rsid w:val="003D73BE"/>
    <w:rsid w:val="003D78D0"/>
    <w:rsid w:val="003D7A41"/>
    <w:rsid w:val="003D7ECF"/>
    <w:rsid w:val="003E0395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44B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298"/>
    <w:rsid w:val="003F5696"/>
    <w:rsid w:val="003F58C5"/>
    <w:rsid w:val="003F5920"/>
    <w:rsid w:val="003F62A6"/>
    <w:rsid w:val="003F6EED"/>
    <w:rsid w:val="003F7C18"/>
    <w:rsid w:val="004003E7"/>
    <w:rsid w:val="004011B6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5F71"/>
    <w:rsid w:val="0040626D"/>
    <w:rsid w:val="0040786F"/>
    <w:rsid w:val="00407B65"/>
    <w:rsid w:val="00407C6F"/>
    <w:rsid w:val="004111B2"/>
    <w:rsid w:val="0041127D"/>
    <w:rsid w:val="00411785"/>
    <w:rsid w:val="00411D51"/>
    <w:rsid w:val="00411D7D"/>
    <w:rsid w:val="0041210F"/>
    <w:rsid w:val="004125CD"/>
    <w:rsid w:val="004135FE"/>
    <w:rsid w:val="00413B1A"/>
    <w:rsid w:val="00413CBC"/>
    <w:rsid w:val="00414638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EAF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5FCD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4CFE"/>
    <w:rsid w:val="00475571"/>
    <w:rsid w:val="004758FB"/>
    <w:rsid w:val="004760D4"/>
    <w:rsid w:val="00477090"/>
    <w:rsid w:val="0048004B"/>
    <w:rsid w:val="00480797"/>
    <w:rsid w:val="00481084"/>
    <w:rsid w:val="00481B5D"/>
    <w:rsid w:val="0048234D"/>
    <w:rsid w:val="00482546"/>
    <w:rsid w:val="00482838"/>
    <w:rsid w:val="00484846"/>
    <w:rsid w:val="00484AF3"/>
    <w:rsid w:val="00484DE6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968"/>
    <w:rsid w:val="004C3CC5"/>
    <w:rsid w:val="004C3D1F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6A5"/>
    <w:rsid w:val="004D0DAA"/>
    <w:rsid w:val="004D12DC"/>
    <w:rsid w:val="004D178F"/>
    <w:rsid w:val="004D1ACA"/>
    <w:rsid w:val="004D1D36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CC3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D46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5A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DD2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A37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608B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0B1E"/>
    <w:rsid w:val="00582241"/>
    <w:rsid w:val="0058269F"/>
    <w:rsid w:val="00582A4B"/>
    <w:rsid w:val="00582C15"/>
    <w:rsid w:val="00583D86"/>
    <w:rsid w:val="005841B3"/>
    <w:rsid w:val="0058536D"/>
    <w:rsid w:val="00585582"/>
    <w:rsid w:val="0058582F"/>
    <w:rsid w:val="005862A8"/>
    <w:rsid w:val="00586613"/>
    <w:rsid w:val="00590146"/>
    <w:rsid w:val="005902C6"/>
    <w:rsid w:val="005904FA"/>
    <w:rsid w:val="00590584"/>
    <w:rsid w:val="005914BC"/>
    <w:rsid w:val="00591832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2522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296A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C72"/>
    <w:rsid w:val="005D5EAF"/>
    <w:rsid w:val="005D6811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1B1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3C4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4B2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37A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3640"/>
    <w:rsid w:val="0065462C"/>
    <w:rsid w:val="00654EF5"/>
    <w:rsid w:val="00655061"/>
    <w:rsid w:val="0065583D"/>
    <w:rsid w:val="006560FD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07E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1D7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221"/>
    <w:rsid w:val="0069433F"/>
    <w:rsid w:val="00694BC7"/>
    <w:rsid w:val="006953B3"/>
    <w:rsid w:val="0069569C"/>
    <w:rsid w:val="0069626D"/>
    <w:rsid w:val="00696324"/>
    <w:rsid w:val="00696563"/>
    <w:rsid w:val="006977A7"/>
    <w:rsid w:val="006A0221"/>
    <w:rsid w:val="006A0659"/>
    <w:rsid w:val="006A13DA"/>
    <w:rsid w:val="006A1C9E"/>
    <w:rsid w:val="006A1CD4"/>
    <w:rsid w:val="006A1D23"/>
    <w:rsid w:val="006A1DFB"/>
    <w:rsid w:val="006A2124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41C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1B"/>
    <w:rsid w:val="006C7F76"/>
    <w:rsid w:val="006D0432"/>
    <w:rsid w:val="006D0875"/>
    <w:rsid w:val="006D0BE5"/>
    <w:rsid w:val="006D1087"/>
    <w:rsid w:val="006D1A99"/>
    <w:rsid w:val="006D2975"/>
    <w:rsid w:val="006D2DA6"/>
    <w:rsid w:val="006D3043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075B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67E5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603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0A54"/>
    <w:rsid w:val="00711379"/>
    <w:rsid w:val="00712608"/>
    <w:rsid w:val="00713174"/>
    <w:rsid w:val="00713EE8"/>
    <w:rsid w:val="007146F3"/>
    <w:rsid w:val="00714949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6E82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5F7"/>
    <w:rsid w:val="007477EB"/>
    <w:rsid w:val="00750044"/>
    <w:rsid w:val="00750508"/>
    <w:rsid w:val="00750A0B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36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2C"/>
    <w:rsid w:val="00767C5A"/>
    <w:rsid w:val="00767CE2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77DDD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3E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4AC9"/>
    <w:rsid w:val="007C529F"/>
    <w:rsid w:val="007C58A5"/>
    <w:rsid w:val="007C59DE"/>
    <w:rsid w:val="007C5D2F"/>
    <w:rsid w:val="007C65C4"/>
    <w:rsid w:val="007C725B"/>
    <w:rsid w:val="007C75B2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1ED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6DD"/>
    <w:rsid w:val="00813A4A"/>
    <w:rsid w:val="00813B38"/>
    <w:rsid w:val="008146F5"/>
    <w:rsid w:val="00814B0A"/>
    <w:rsid w:val="00815BB4"/>
    <w:rsid w:val="00815C4E"/>
    <w:rsid w:val="00816A63"/>
    <w:rsid w:val="00816BCE"/>
    <w:rsid w:val="00816FCE"/>
    <w:rsid w:val="008174A8"/>
    <w:rsid w:val="008179D2"/>
    <w:rsid w:val="00817F87"/>
    <w:rsid w:val="00820543"/>
    <w:rsid w:val="00820631"/>
    <w:rsid w:val="00820662"/>
    <w:rsid w:val="00820D8F"/>
    <w:rsid w:val="00821C31"/>
    <w:rsid w:val="008221B7"/>
    <w:rsid w:val="00822750"/>
    <w:rsid w:val="008227AB"/>
    <w:rsid w:val="00823745"/>
    <w:rsid w:val="0082451F"/>
    <w:rsid w:val="008245A2"/>
    <w:rsid w:val="008248D1"/>
    <w:rsid w:val="00825C24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487"/>
    <w:rsid w:val="00832798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B11"/>
    <w:rsid w:val="00840E66"/>
    <w:rsid w:val="00840EF5"/>
    <w:rsid w:val="00841171"/>
    <w:rsid w:val="00841686"/>
    <w:rsid w:val="0084198E"/>
    <w:rsid w:val="008436AE"/>
    <w:rsid w:val="00843A2D"/>
    <w:rsid w:val="00843EE7"/>
    <w:rsid w:val="00844261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A5B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4D6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359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62E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7D3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02F"/>
    <w:rsid w:val="008C0107"/>
    <w:rsid w:val="008C01AF"/>
    <w:rsid w:val="008C049E"/>
    <w:rsid w:val="008C1392"/>
    <w:rsid w:val="008C27C6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56E4"/>
    <w:rsid w:val="00916201"/>
    <w:rsid w:val="0091642F"/>
    <w:rsid w:val="0091662D"/>
    <w:rsid w:val="00916910"/>
    <w:rsid w:val="00917D30"/>
    <w:rsid w:val="00920353"/>
    <w:rsid w:val="00920C8E"/>
    <w:rsid w:val="009216D0"/>
    <w:rsid w:val="00921902"/>
    <w:rsid w:val="0092218C"/>
    <w:rsid w:val="00922602"/>
    <w:rsid w:val="00923101"/>
    <w:rsid w:val="00923CBF"/>
    <w:rsid w:val="00924684"/>
    <w:rsid w:val="00924974"/>
    <w:rsid w:val="00925323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BF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026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85B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5CA8"/>
    <w:rsid w:val="00966555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40C7"/>
    <w:rsid w:val="00974D46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874D5"/>
    <w:rsid w:val="009901F6"/>
    <w:rsid w:val="009904EB"/>
    <w:rsid w:val="00990CCD"/>
    <w:rsid w:val="00990D91"/>
    <w:rsid w:val="009914F7"/>
    <w:rsid w:val="009920BD"/>
    <w:rsid w:val="009921E4"/>
    <w:rsid w:val="00992558"/>
    <w:rsid w:val="0099286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2BF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8D5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3E65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63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0BE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71D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D6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0D1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70E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41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12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19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06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6BEC"/>
    <w:rsid w:val="00AA7614"/>
    <w:rsid w:val="00AB0741"/>
    <w:rsid w:val="00AB1181"/>
    <w:rsid w:val="00AB120D"/>
    <w:rsid w:val="00AB197F"/>
    <w:rsid w:val="00AB1A8D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A89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5FB0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965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0C12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07F"/>
    <w:rsid w:val="00B40854"/>
    <w:rsid w:val="00B4134C"/>
    <w:rsid w:val="00B4145E"/>
    <w:rsid w:val="00B41991"/>
    <w:rsid w:val="00B41AEF"/>
    <w:rsid w:val="00B41F2F"/>
    <w:rsid w:val="00B421A9"/>
    <w:rsid w:val="00B43170"/>
    <w:rsid w:val="00B443FF"/>
    <w:rsid w:val="00B449EA"/>
    <w:rsid w:val="00B44E5D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3DB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A4D"/>
    <w:rsid w:val="00B70B16"/>
    <w:rsid w:val="00B721F1"/>
    <w:rsid w:val="00B721FA"/>
    <w:rsid w:val="00B7293C"/>
    <w:rsid w:val="00B73F54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5DDB"/>
    <w:rsid w:val="00B86773"/>
    <w:rsid w:val="00B86F9C"/>
    <w:rsid w:val="00B90022"/>
    <w:rsid w:val="00B906C4"/>
    <w:rsid w:val="00B90F15"/>
    <w:rsid w:val="00B9286F"/>
    <w:rsid w:val="00B92922"/>
    <w:rsid w:val="00B933D8"/>
    <w:rsid w:val="00B9427F"/>
    <w:rsid w:val="00B94568"/>
    <w:rsid w:val="00B948E9"/>
    <w:rsid w:val="00B951C9"/>
    <w:rsid w:val="00B95BEB"/>
    <w:rsid w:val="00B95CC6"/>
    <w:rsid w:val="00B9794A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BB4"/>
    <w:rsid w:val="00BA6FEB"/>
    <w:rsid w:val="00BA7151"/>
    <w:rsid w:val="00BB06CF"/>
    <w:rsid w:val="00BB0BF8"/>
    <w:rsid w:val="00BB1588"/>
    <w:rsid w:val="00BB16F4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92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1F0"/>
    <w:rsid w:val="00BE1A09"/>
    <w:rsid w:val="00BE1FBD"/>
    <w:rsid w:val="00BE2991"/>
    <w:rsid w:val="00BE2CD2"/>
    <w:rsid w:val="00BE30D1"/>
    <w:rsid w:val="00BE3558"/>
    <w:rsid w:val="00BE3782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0744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8DA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05A"/>
    <w:rsid w:val="00C20338"/>
    <w:rsid w:val="00C20405"/>
    <w:rsid w:val="00C20D7D"/>
    <w:rsid w:val="00C21EF2"/>
    <w:rsid w:val="00C2219B"/>
    <w:rsid w:val="00C22422"/>
    <w:rsid w:val="00C224E0"/>
    <w:rsid w:val="00C22B77"/>
    <w:rsid w:val="00C22FA9"/>
    <w:rsid w:val="00C23297"/>
    <w:rsid w:val="00C236AA"/>
    <w:rsid w:val="00C23B68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7AC"/>
    <w:rsid w:val="00C2786B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5E25"/>
    <w:rsid w:val="00C47019"/>
    <w:rsid w:val="00C4755F"/>
    <w:rsid w:val="00C478A0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105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BEC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0CB"/>
    <w:rsid w:val="00C821A1"/>
    <w:rsid w:val="00C82CC5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7E1"/>
    <w:rsid w:val="00C86F02"/>
    <w:rsid w:val="00C8708E"/>
    <w:rsid w:val="00C874BF"/>
    <w:rsid w:val="00C87655"/>
    <w:rsid w:val="00C87789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50EA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183"/>
    <w:rsid w:val="00CC2324"/>
    <w:rsid w:val="00CC27D4"/>
    <w:rsid w:val="00CC29B7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4EE6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9A4"/>
    <w:rsid w:val="00CE5A6E"/>
    <w:rsid w:val="00CE62F6"/>
    <w:rsid w:val="00CE64A6"/>
    <w:rsid w:val="00CE6AE6"/>
    <w:rsid w:val="00CE6C35"/>
    <w:rsid w:val="00CE7CE6"/>
    <w:rsid w:val="00CE7E1F"/>
    <w:rsid w:val="00CF0CFA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6AC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4EC"/>
    <w:rsid w:val="00D05628"/>
    <w:rsid w:val="00D05A18"/>
    <w:rsid w:val="00D06492"/>
    <w:rsid w:val="00D06594"/>
    <w:rsid w:val="00D07ED9"/>
    <w:rsid w:val="00D10148"/>
    <w:rsid w:val="00D10182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BDC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577"/>
    <w:rsid w:val="00D41E6F"/>
    <w:rsid w:val="00D4221C"/>
    <w:rsid w:val="00D42BCC"/>
    <w:rsid w:val="00D434CF"/>
    <w:rsid w:val="00D4364C"/>
    <w:rsid w:val="00D440ED"/>
    <w:rsid w:val="00D44503"/>
    <w:rsid w:val="00D446F2"/>
    <w:rsid w:val="00D452C6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57ED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67DC9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4A44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1EC"/>
    <w:rsid w:val="00D9694F"/>
    <w:rsid w:val="00D96FE5"/>
    <w:rsid w:val="00D97A76"/>
    <w:rsid w:val="00D97BBA"/>
    <w:rsid w:val="00D97C55"/>
    <w:rsid w:val="00D97E1F"/>
    <w:rsid w:val="00DA02DC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0DA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60C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778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7C4"/>
    <w:rsid w:val="00DF0D2E"/>
    <w:rsid w:val="00DF1516"/>
    <w:rsid w:val="00DF1DA9"/>
    <w:rsid w:val="00DF2000"/>
    <w:rsid w:val="00DF2FB6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2C54"/>
    <w:rsid w:val="00E042E1"/>
    <w:rsid w:val="00E04450"/>
    <w:rsid w:val="00E04DAF"/>
    <w:rsid w:val="00E055A6"/>
    <w:rsid w:val="00E055D1"/>
    <w:rsid w:val="00E05775"/>
    <w:rsid w:val="00E05B93"/>
    <w:rsid w:val="00E05C80"/>
    <w:rsid w:val="00E05D33"/>
    <w:rsid w:val="00E061C3"/>
    <w:rsid w:val="00E06529"/>
    <w:rsid w:val="00E06872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5A5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52F"/>
    <w:rsid w:val="00E367EB"/>
    <w:rsid w:val="00E369E4"/>
    <w:rsid w:val="00E36A87"/>
    <w:rsid w:val="00E36ADA"/>
    <w:rsid w:val="00E36EAB"/>
    <w:rsid w:val="00E36F95"/>
    <w:rsid w:val="00E40145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47DBA"/>
    <w:rsid w:val="00E500DD"/>
    <w:rsid w:val="00E50319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4AF0"/>
    <w:rsid w:val="00E55178"/>
    <w:rsid w:val="00E55370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578DA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135"/>
    <w:rsid w:val="00E636B0"/>
    <w:rsid w:val="00E63A50"/>
    <w:rsid w:val="00E65D12"/>
    <w:rsid w:val="00E66103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A8"/>
    <w:rsid w:val="00EA48F7"/>
    <w:rsid w:val="00EA52B8"/>
    <w:rsid w:val="00EA5878"/>
    <w:rsid w:val="00EA5B4C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118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1981"/>
    <w:rsid w:val="00ED29F9"/>
    <w:rsid w:val="00ED2BD3"/>
    <w:rsid w:val="00ED2D1E"/>
    <w:rsid w:val="00ED3C8D"/>
    <w:rsid w:val="00ED3EB2"/>
    <w:rsid w:val="00ED43CC"/>
    <w:rsid w:val="00ED4695"/>
    <w:rsid w:val="00ED4E23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0E94"/>
    <w:rsid w:val="00EE1271"/>
    <w:rsid w:val="00EE184E"/>
    <w:rsid w:val="00EE1A4E"/>
    <w:rsid w:val="00EE2388"/>
    <w:rsid w:val="00EE33BC"/>
    <w:rsid w:val="00EE3D82"/>
    <w:rsid w:val="00EE3F79"/>
    <w:rsid w:val="00EE42E4"/>
    <w:rsid w:val="00EE44E7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11A4"/>
    <w:rsid w:val="00EF248D"/>
    <w:rsid w:val="00EF26C9"/>
    <w:rsid w:val="00EF3698"/>
    <w:rsid w:val="00EF36D0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6495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433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0D8A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DEA"/>
    <w:rsid w:val="00F41E62"/>
    <w:rsid w:val="00F42691"/>
    <w:rsid w:val="00F4325B"/>
    <w:rsid w:val="00F43298"/>
    <w:rsid w:val="00F43690"/>
    <w:rsid w:val="00F43E96"/>
    <w:rsid w:val="00F443E7"/>
    <w:rsid w:val="00F44D06"/>
    <w:rsid w:val="00F45180"/>
    <w:rsid w:val="00F457CA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168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6A5"/>
    <w:rsid w:val="00FA0BEE"/>
    <w:rsid w:val="00FA0F18"/>
    <w:rsid w:val="00FA226C"/>
    <w:rsid w:val="00FA3A47"/>
    <w:rsid w:val="00FA3CD6"/>
    <w:rsid w:val="00FA40C2"/>
    <w:rsid w:val="00FA415A"/>
    <w:rsid w:val="00FA41D3"/>
    <w:rsid w:val="00FA4ED5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967"/>
    <w:rsid w:val="00FD3C7A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72"/>
    <w:rsid w:val="00FE23E3"/>
    <w:rsid w:val="00FE3531"/>
    <w:rsid w:val="00FE38B1"/>
    <w:rsid w:val="00FE391E"/>
    <w:rsid w:val="00FE3FA3"/>
    <w:rsid w:val="00FE480F"/>
    <w:rsid w:val="00FE56B5"/>
    <w:rsid w:val="00FE5C5C"/>
    <w:rsid w:val="00FE61F9"/>
    <w:rsid w:val="00FE6CEC"/>
    <w:rsid w:val="00FE73B6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2B23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B3E42"/>
    <w:pPr>
      <w:tabs>
        <w:tab w:val="right" w:leader="dot" w:pos="9769"/>
      </w:tabs>
      <w:ind w:left="426"/>
    </w:pPr>
    <w:rPr>
      <w:rFonts w:cstheme="minorHAnsi"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C277AC"/>
    <w:pPr>
      <w:tabs>
        <w:tab w:val="left" w:pos="709"/>
      </w:tabs>
      <w:jc w:val="center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D3967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39"/>
    <w:rsid w:val="0007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31">
    <w:name w:val="Styl2131"/>
    <w:uiPriority w:val="99"/>
    <w:rsid w:val="00071E09"/>
  </w:style>
  <w:style w:type="table" w:customStyle="1" w:styleId="Raporttabela2">
    <w:name w:val="Raport_tabela2"/>
    <w:basedOn w:val="Standardowy"/>
    <w:next w:val="Tabela-Siatka"/>
    <w:uiPriority w:val="39"/>
    <w:rsid w:val="00071E0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">
    <w:name w:val="WWNum22"/>
    <w:basedOn w:val="Bezlisty"/>
    <w:rsid w:val="0007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0FFB49-35D8-4642-8758-A8FCE87303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3EB4D3-8937-4D7F-80FB-16148197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2304</Words>
  <Characters>13827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2023-07-10T10:46:00Z</cp:lastPrinted>
  <dcterms:created xsi:type="dcterms:W3CDTF">2023-07-21T12:13:00Z</dcterms:created>
  <dcterms:modified xsi:type="dcterms:W3CDTF">2023-07-21T12:13:00Z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